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FF2D3" w14:textId="77777777" w:rsidR="00990866" w:rsidRDefault="00990866">
      <w:pPr>
        <w:spacing w:after="200"/>
        <w:rPr>
          <w:rFonts w:ascii="Cambria" w:eastAsia="Cambria" w:hAnsi="Cambria" w:cs="Cambria"/>
        </w:rPr>
      </w:pPr>
    </w:p>
    <w:p w14:paraId="00000003" w14:textId="67D3FCA3" w:rsidR="00956821" w:rsidRDefault="00000000">
      <w:pPr>
        <w:spacing w:after="200"/>
        <w:rPr>
          <w:rFonts w:ascii="Cambria" w:eastAsia="Cambria" w:hAnsi="Cambria" w:cs="Cambria"/>
        </w:rPr>
      </w:pPr>
      <w:r>
        <w:rPr>
          <w:rFonts w:ascii="Cambria" w:eastAsia="Cambria" w:hAnsi="Cambria" w:cs="Cambria"/>
        </w:rPr>
        <w:t>Policy Author - Matthew Pretty - Director of Project RESET</w:t>
      </w:r>
    </w:p>
    <w:p w14:paraId="00000004" w14:textId="184FCA75" w:rsidR="00956821" w:rsidRDefault="00000000">
      <w:pPr>
        <w:spacing w:after="200"/>
        <w:rPr>
          <w:rFonts w:ascii="Cambria" w:eastAsia="Cambria" w:hAnsi="Cambria" w:cs="Cambria"/>
        </w:rPr>
      </w:pPr>
      <w:r>
        <w:rPr>
          <w:rFonts w:ascii="Cambria" w:eastAsia="Cambria" w:hAnsi="Cambria" w:cs="Cambria"/>
        </w:rPr>
        <w:t>Date: 1</w:t>
      </w:r>
      <w:r>
        <w:rPr>
          <w:rFonts w:ascii="Cambria" w:eastAsia="Cambria" w:hAnsi="Cambria" w:cs="Cambria"/>
          <w:vertAlign w:val="superscript"/>
        </w:rPr>
        <w:t>st</w:t>
      </w:r>
      <w:r>
        <w:rPr>
          <w:rFonts w:ascii="Cambria" w:eastAsia="Cambria" w:hAnsi="Cambria" w:cs="Cambria"/>
        </w:rPr>
        <w:t xml:space="preserve"> September 2025   Review date: 1 August 2026</w:t>
      </w:r>
    </w:p>
    <w:p w14:paraId="00000005" w14:textId="77777777" w:rsidR="00956821" w:rsidRDefault="00956821"/>
    <w:p w14:paraId="00000006" w14:textId="77777777" w:rsidR="00956821" w:rsidRDefault="00956821"/>
    <w:p w14:paraId="00000007" w14:textId="77777777" w:rsidR="00956821" w:rsidRDefault="00956821"/>
    <w:p w14:paraId="00000008" w14:textId="77777777" w:rsidR="00956821" w:rsidRDefault="00956821"/>
    <w:p w14:paraId="00000009" w14:textId="77777777" w:rsidR="00956821" w:rsidRDefault="00956821"/>
    <w:p w14:paraId="0000000A" w14:textId="77777777" w:rsidR="00956821" w:rsidRDefault="00956821"/>
    <w:p w14:paraId="0000000B" w14:textId="77777777" w:rsidR="00956821" w:rsidRDefault="00956821"/>
    <w:p w14:paraId="0000000C" w14:textId="77777777" w:rsidR="00956821" w:rsidRDefault="00956821"/>
    <w:p w14:paraId="0000000D" w14:textId="77777777" w:rsidR="00956821" w:rsidRDefault="00956821"/>
    <w:p w14:paraId="0000000E" w14:textId="77777777" w:rsidR="00956821" w:rsidRDefault="00956821"/>
    <w:p w14:paraId="0000000F" w14:textId="77777777" w:rsidR="00956821" w:rsidRDefault="00956821"/>
    <w:p w14:paraId="00000010" w14:textId="77777777" w:rsidR="00956821" w:rsidRDefault="00956821"/>
    <w:p w14:paraId="00000011" w14:textId="77777777" w:rsidR="00956821" w:rsidRDefault="00956821"/>
    <w:p w14:paraId="00000012" w14:textId="77777777" w:rsidR="00956821" w:rsidRDefault="00956821"/>
    <w:p w14:paraId="00000013" w14:textId="77777777" w:rsidR="00956821" w:rsidRDefault="00956821"/>
    <w:p w14:paraId="00000014" w14:textId="77777777" w:rsidR="00956821" w:rsidRDefault="00956821"/>
    <w:p w14:paraId="00000015" w14:textId="77777777" w:rsidR="00956821" w:rsidRDefault="00956821"/>
    <w:p w14:paraId="00000016" w14:textId="77777777" w:rsidR="00956821" w:rsidRDefault="00956821"/>
    <w:p w14:paraId="00000017" w14:textId="77777777" w:rsidR="00956821" w:rsidRDefault="00956821"/>
    <w:p w14:paraId="00000018" w14:textId="77777777" w:rsidR="00956821" w:rsidRDefault="00956821"/>
    <w:p w14:paraId="00000019" w14:textId="77777777" w:rsidR="00956821" w:rsidRDefault="00956821"/>
    <w:p w14:paraId="0000001A" w14:textId="77777777" w:rsidR="00956821" w:rsidRDefault="00956821"/>
    <w:p w14:paraId="0000001B" w14:textId="77777777" w:rsidR="00956821" w:rsidRDefault="00956821"/>
    <w:p w14:paraId="0000001C" w14:textId="77777777" w:rsidR="00956821" w:rsidRDefault="00956821"/>
    <w:p w14:paraId="0000001D" w14:textId="77777777" w:rsidR="00956821" w:rsidRDefault="00956821"/>
    <w:p w14:paraId="0000001E" w14:textId="77777777" w:rsidR="00956821" w:rsidRDefault="00956821"/>
    <w:p w14:paraId="0000001F" w14:textId="77777777" w:rsidR="00956821" w:rsidRDefault="00956821"/>
    <w:p w14:paraId="00000020" w14:textId="77777777" w:rsidR="00956821" w:rsidRDefault="00956821"/>
    <w:p w14:paraId="00000021" w14:textId="77777777" w:rsidR="00956821" w:rsidRDefault="00956821"/>
    <w:p w14:paraId="00000022" w14:textId="77777777" w:rsidR="00956821" w:rsidRDefault="00956821"/>
    <w:p w14:paraId="00000023" w14:textId="77777777" w:rsidR="00956821" w:rsidRDefault="00956821"/>
    <w:p w14:paraId="00000024" w14:textId="77777777" w:rsidR="00956821" w:rsidRDefault="00956821"/>
    <w:p w14:paraId="31E1ABF0" w14:textId="77777777" w:rsidR="00990866" w:rsidRDefault="00990866">
      <w:pPr>
        <w:pStyle w:val="Heading2"/>
        <w:keepNext w:val="0"/>
        <w:keepLines w:val="0"/>
        <w:spacing w:after="80"/>
        <w:rPr>
          <w:rFonts w:ascii="Georgia" w:hAnsi="Georgia"/>
          <w:b/>
          <w:bCs/>
          <w:sz w:val="24"/>
          <w:szCs w:val="24"/>
        </w:rPr>
      </w:pPr>
      <w:bookmarkStart w:id="0" w:name="_bhfwy89di59" w:colFirst="0" w:colLast="0"/>
      <w:bookmarkEnd w:id="0"/>
    </w:p>
    <w:p w14:paraId="12A04C5A" w14:textId="77777777" w:rsidR="00990866" w:rsidRDefault="00990866">
      <w:pPr>
        <w:pStyle w:val="Heading2"/>
        <w:keepNext w:val="0"/>
        <w:keepLines w:val="0"/>
        <w:spacing w:after="80"/>
        <w:rPr>
          <w:rFonts w:ascii="Georgia" w:hAnsi="Georgia"/>
          <w:b/>
          <w:bCs/>
          <w:sz w:val="24"/>
          <w:szCs w:val="24"/>
        </w:rPr>
      </w:pPr>
    </w:p>
    <w:p w14:paraId="00000029" w14:textId="398DDE92" w:rsidR="00956821" w:rsidRPr="00990866" w:rsidRDefault="00000000">
      <w:pPr>
        <w:pStyle w:val="Heading2"/>
        <w:keepNext w:val="0"/>
        <w:keepLines w:val="0"/>
        <w:spacing w:after="80"/>
        <w:rPr>
          <w:rFonts w:ascii="Georgia" w:hAnsi="Georgia"/>
          <w:b/>
          <w:bCs/>
          <w:sz w:val="24"/>
          <w:szCs w:val="24"/>
        </w:rPr>
      </w:pPr>
      <w:r w:rsidRPr="00990866">
        <w:rPr>
          <w:rFonts w:ascii="Georgia" w:hAnsi="Georgia"/>
          <w:b/>
          <w:bCs/>
          <w:sz w:val="24"/>
          <w:szCs w:val="24"/>
        </w:rPr>
        <w:t>Introduction</w:t>
      </w:r>
    </w:p>
    <w:p w14:paraId="0000002A" w14:textId="77777777" w:rsidR="00956821" w:rsidRPr="00990866" w:rsidRDefault="00000000">
      <w:pPr>
        <w:spacing w:before="240" w:after="240"/>
        <w:rPr>
          <w:rFonts w:ascii="Georgia" w:hAnsi="Georgia"/>
          <w:sz w:val="24"/>
          <w:szCs w:val="24"/>
        </w:rPr>
      </w:pPr>
      <w:r w:rsidRPr="00990866">
        <w:rPr>
          <w:rFonts w:ascii="Georgia" w:hAnsi="Georgia"/>
          <w:sz w:val="24"/>
          <w:szCs w:val="24"/>
        </w:rPr>
        <w:t xml:space="preserve">Project RESET expects the highest standards of conduct from all employees, volunteers, and associates, and will treat seriously any concern raised about illegal, unethical, or improper conduct. This procedure applies to all employees (including </w:t>
      </w:r>
      <w:proofErr w:type="spellStart"/>
      <w:r w:rsidRPr="00990866">
        <w:rPr>
          <w:rFonts w:ascii="Georgia" w:hAnsi="Georgia"/>
          <w:sz w:val="24"/>
          <w:szCs w:val="24"/>
        </w:rPr>
        <w:t>self employed</w:t>
      </w:r>
      <w:proofErr w:type="spellEnd"/>
      <w:r w:rsidRPr="00990866">
        <w:rPr>
          <w:rFonts w:ascii="Georgia" w:hAnsi="Georgia"/>
          <w:sz w:val="24"/>
          <w:szCs w:val="24"/>
        </w:rPr>
        <w:t xml:space="preserve">), volunteers, contractors, and anyone working under a contract of service with Project RESET. </w:t>
      </w:r>
    </w:p>
    <w:p w14:paraId="0000002B" w14:textId="77777777" w:rsidR="00956821" w:rsidRPr="00990866" w:rsidRDefault="00000000">
      <w:pPr>
        <w:spacing w:before="240" w:after="240"/>
        <w:rPr>
          <w:rFonts w:ascii="Georgia" w:hAnsi="Georgia"/>
          <w:sz w:val="24"/>
          <w:szCs w:val="24"/>
        </w:rPr>
      </w:pPr>
      <w:r w:rsidRPr="00990866">
        <w:rPr>
          <w:rFonts w:ascii="Georgia" w:hAnsi="Georgia"/>
          <w:sz w:val="24"/>
          <w:szCs w:val="24"/>
        </w:rPr>
        <w:t xml:space="preserve">All staff are expected, through agreed procedures and without fear of </w:t>
      </w:r>
      <w:proofErr w:type="gramStart"/>
      <w:r w:rsidRPr="00990866">
        <w:rPr>
          <w:rFonts w:ascii="Georgia" w:hAnsi="Georgia"/>
          <w:sz w:val="24"/>
          <w:szCs w:val="24"/>
        </w:rPr>
        <w:t>recrimination</w:t>
      </w:r>
      <w:proofErr w:type="gramEnd"/>
      <w:r w:rsidRPr="00990866">
        <w:rPr>
          <w:rFonts w:ascii="Georgia" w:hAnsi="Georgia"/>
          <w:sz w:val="24"/>
          <w:szCs w:val="24"/>
        </w:rPr>
        <w:t>, to bring to the attention of their Line Manager, or Matthew Pretty/Keisha Pretty (Directors) any serious concern, impropriety, or breach of policy or procedure.</w:t>
      </w:r>
    </w:p>
    <w:p w14:paraId="0000002C" w14:textId="77777777" w:rsidR="00956821" w:rsidRPr="00990866" w:rsidRDefault="00000000">
      <w:pPr>
        <w:spacing w:before="240" w:after="240"/>
        <w:rPr>
          <w:rFonts w:ascii="Georgia" w:hAnsi="Georgia"/>
          <w:sz w:val="24"/>
          <w:szCs w:val="24"/>
        </w:rPr>
      </w:pPr>
      <w:r w:rsidRPr="00990866">
        <w:rPr>
          <w:rFonts w:ascii="Georgia" w:hAnsi="Georgia"/>
          <w:sz w:val="24"/>
          <w:szCs w:val="24"/>
        </w:rPr>
        <w:t>If a member of staff feels unable to follow the internal procedure, they may seek confidential advice from one of the following independent sources:</w:t>
      </w:r>
    </w:p>
    <w:p w14:paraId="0000002D" w14:textId="77777777" w:rsidR="00956821" w:rsidRPr="00990866" w:rsidRDefault="00000000">
      <w:pPr>
        <w:numPr>
          <w:ilvl w:val="0"/>
          <w:numId w:val="4"/>
        </w:numPr>
        <w:spacing w:before="240"/>
        <w:rPr>
          <w:rFonts w:ascii="Georgia" w:hAnsi="Georgia"/>
          <w:sz w:val="24"/>
          <w:szCs w:val="24"/>
        </w:rPr>
      </w:pPr>
      <w:r w:rsidRPr="00990866">
        <w:rPr>
          <w:rFonts w:ascii="Georgia" w:hAnsi="Georgia"/>
          <w:sz w:val="24"/>
          <w:szCs w:val="24"/>
        </w:rPr>
        <w:t>Protect (formerly Public Concern at Work): 020 3117 2520 / www.protect-advice.org.uk</w:t>
      </w:r>
      <w:r w:rsidRPr="00990866">
        <w:rPr>
          <w:rFonts w:ascii="Georgia" w:hAnsi="Georgia"/>
          <w:sz w:val="24"/>
          <w:szCs w:val="24"/>
        </w:rPr>
        <w:br/>
      </w:r>
    </w:p>
    <w:p w14:paraId="0000002E" w14:textId="77777777" w:rsidR="00956821" w:rsidRPr="00990866" w:rsidRDefault="00000000">
      <w:pPr>
        <w:numPr>
          <w:ilvl w:val="0"/>
          <w:numId w:val="4"/>
        </w:numPr>
        <w:rPr>
          <w:rFonts w:ascii="Georgia" w:hAnsi="Georgia"/>
          <w:sz w:val="24"/>
          <w:szCs w:val="24"/>
        </w:rPr>
      </w:pPr>
      <w:r w:rsidRPr="00990866">
        <w:rPr>
          <w:rFonts w:ascii="Georgia" w:hAnsi="Georgia"/>
          <w:sz w:val="24"/>
          <w:szCs w:val="24"/>
        </w:rPr>
        <w:t>The Whistleblowing Helpline: 08000 724 725 / enquiries@wbhelpline.org.uk</w:t>
      </w:r>
      <w:r w:rsidRPr="00990866">
        <w:rPr>
          <w:rFonts w:ascii="Georgia" w:hAnsi="Georgia"/>
          <w:sz w:val="24"/>
          <w:szCs w:val="24"/>
        </w:rPr>
        <w:br/>
      </w:r>
    </w:p>
    <w:p w14:paraId="0000002F" w14:textId="77777777" w:rsidR="00956821" w:rsidRPr="00990866" w:rsidRDefault="00000000">
      <w:pPr>
        <w:numPr>
          <w:ilvl w:val="0"/>
          <w:numId w:val="4"/>
        </w:numPr>
        <w:spacing w:after="240"/>
        <w:rPr>
          <w:rFonts w:ascii="Georgia" w:hAnsi="Georgia"/>
          <w:sz w:val="24"/>
          <w:szCs w:val="24"/>
        </w:rPr>
      </w:pPr>
      <w:r w:rsidRPr="00990866">
        <w:rPr>
          <w:rFonts w:ascii="Georgia" w:hAnsi="Georgia"/>
          <w:sz w:val="24"/>
          <w:szCs w:val="24"/>
        </w:rPr>
        <w:t>NSPCC Whistleblowing Advice Line: 0800 028 0285 / help@nspcc.org.uk</w:t>
      </w:r>
      <w:r w:rsidRPr="00990866">
        <w:rPr>
          <w:rFonts w:ascii="Georgia" w:hAnsi="Georgia"/>
          <w:sz w:val="24"/>
          <w:szCs w:val="24"/>
        </w:rPr>
        <w:br/>
      </w:r>
    </w:p>
    <w:p w14:paraId="2A0084A8" w14:textId="77777777" w:rsidR="00990866" w:rsidRDefault="00000000" w:rsidP="00990866">
      <w:pPr>
        <w:spacing w:before="240" w:after="240"/>
        <w:rPr>
          <w:rFonts w:ascii="Georgia" w:hAnsi="Georgia"/>
          <w:sz w:val="24"/>
          <w:szCs w:val="24"/>
        </w:rPr>
      </w:pPr>
      <w:r w:rsidRPr="00990866">
        <w:rPr>
          <w:rFonts w:ascii="Georgia" w:hAnsi="Georgia"/>
          <w:sz w:val="24"/>
          <w:szCs w:val="24"/>
        </w:rPr>
        <w:t xml:space="preserve">Project RESET expects employees to follow the internal procedure before raising concerns externally, unless there are exceptional circumstances (for example, where there is reason to believe evidence may be concealed or destroyed). Employees who take concerns to external sources such as the media without following internal steps may be subject to formal investigation under the </w:t>
      </w:r>
      <w:proofErr w:type="spellStart"/>
      <w:r w:rsidRPr="00990866">
        <w:rPr>
          <w:rFonts w:ascii="Georgia" w:hAnsi="Georgia"/>
          <w:sz w:val="24"/>
          <w:szCs w:val="24"/>
        </w:rPr>
        <w:t>organisation’s</w:t>
      </w:r>
      <w:proofErr w:type="spellEnd"/>
      <w:r w:rsidRPr="00990866">
        <w:rPr>
          <w:rFonts w:ascii="Georgia" w:hAnsi="Georgia"/>
          <w:sz w:val="24"/>
          <w:szCs w:val="24"/>
        </w:rPr>
        <w:t xml:space="preserve"> disciplinary procedures.</w:t>
      </w:r>
      <w:bookmarkStart w:id="1" w:name="_urelh3q8264l" w:colFirst="0" w:colLast="0"/>
      <w:bookmarkEnd w:id="1"/>
    </w:p>
    <w:p w14:paraId="02C8647F" w14:textId="77777777" w:rsidR="00990866" w:rsidRDefault="00990866" w:rsidP="00990866">
      <w:pPr>
        <w:spacing w:before="240" w:after="240"/>
        <w:rPr>
          <w:rFonts w:ascii="Georgia" w:hAnsi="Georgia"/>
          <w:b/>
          <w:bCs/>
          <w:sz w:val="24"/>
          <w:szCs w:val="24"/>
        </w:rPr>
      </w:pPr>
    </w:p>
    <w:p w14:paraId="68B76A49" w14:textId="77777777" w:rsidR="00990866" w:rsidRDefault="00990866" w:rsidP="00990866">
      <w:pPr>
        <w:spacing w:before="240" w:after="240"/>
        <w:rPr>
          <w:rFonts w:ascii="Georgia" w:hAnsi="Georgia"/>
          <w:b/>
          <w:bCs/>
          <w:sz w:val="24"/>
          <w:szCs w:val="24"/>
        </w:rPr>
      </w:pPr>
    </w:p>
    <w:p w14:paraId="34551C32" w14:textId="77777777" w:rsidR="00990866" w:rsidRDefault="00990866" w:rsidP="00990866">
      <w:pPr>
        <w:spacing w:before="240" w:after="240"/>
        <w:rPr>
          <w:rFonts w:ascii="Georgia" w:hAnsi="Georgia"/>
          <w:b/>
          <w:bCs/>
          <w:sz w:val="24"/>
          <w:szCs w:val="24"/>
        </w:rPr>
      </w:pPr>
    </w:p>
    <w:p w14:paraId="44F4C393" w14:textId="77777777" w:rsidR="00990866" w:rsidRDefault="00990866" w:rsidP="00990866">
      <w:pPr>
        <w:spacing w:before="240" w:after="240"/>
        <w:rPr>
          <w:rFonts w:ascii="Georgia" w:hAnsi="Georgia"/>
          <w:b/>
          <w:bCs/>
          <w:sz w:val="24"/>
          <w:szCs w:val="24"/>
        </w:rPr>
      </w:pPr>
    </w:p>
    <w:p w14:paraId="00000031" w14:textId="4027765E" w:rsidR="00956821" w:rsidRPr="00990866" w:rsidRDefault="00000000" w:rsidP="00990866">
      <w:pPr>
        <w:spacing w:before="240" w:after="240"/>
        <w:rPr>
          <w:rFonts w:ascii="Georgia" w:hAnsi="Georgia"/>
          <w:sz w:val="24"/>
          <w:szCs w:val="24"/>
        </w:rPr>
      </w:pPr>
      <w:r w:rsidRPr="00990866">
        <w:rPr>
          <w:rFonts w:ascii="Georgia" w:hAnsi="Georgia"/>
          <w:b/>
          <w:bCs/>
          <w:sz w:val="24"/>
          <w:szCs w:val="24"/>
        </w:rPr>
        <w:lastRenderedPageBreak/>
        <w:t>Purpose</w:t>
      </w:r>
    </w:p>
    <w:p w14:paraId="00000032" w14:textId="77777777" w:rsidR="00956821" w:rsidRPr="00990866" w:rsidRDefault="00000000">
      <w:pPr>
        <w:spacing w:before="240" w:after="240"/>
        <w:rPr>
          <w:rFonts w:ascii="Georgia" w:hAnsi="Georgia"/>
          <w:sz w:val="24"/>
          <w:szCs w:val="24"/>
        </w:rPr>
      </w:pPr>
      <w:r w:rsidRPr="00990866">
        <w:rPr>
          <w:rFonts w:ascii="Georgia" w:hAnsi="Georgia"/>
          <w:sz w:val="24"/>
          <w:szCs w:val="24"/>
        </w:rPr>
        <w:t xml:space="preserve">Whistleblowing is the act of reporting a concern about suspected wrongdoing, risk, or malpractice within an </w:t>
      </w:r>
      <w:proofErr w:type="spellStart"/>
      <w:r w:rsidRPr="00990866">
        <w:rPr>
          <w:rFonts w:ascii="Georgia" w:hAnsi="Georgia"/>
          <w:sz w:val="24"/>
          <w:szCs w:val="24"/>
        </w:rPr>
        <w:t>organisation</w:t>
      </w:r>
      <w:proofErr w:type="spellEnd"/>
      <w:r w:rsidRPr="00990866">
        <w:rPr>
          <w:rFonts w:ascii="Georgia" w:hAnsi="Georgia"/>
          <w:sz w:val="24"/>
          <w:szCs w:val="24"/>
        </w:rPr>
        <w:t>. It covers situations where an individual believes that the public interest is at risk — for example, that someone’s health or safety is endangered, a criminal offence has occurred, or there has been a failure to comply with legal or safeguarding duties.</w:t>
      </w:r>
    </w:p>
    <w:p w14:paraId="00000033" w14:textId="77777777" w:rsidR="00956821" w:rsidRPr="00990866" w:rsidRDefault="00000000">
      <w:pPr>
        <w:spacing w:before="240" w:after="240"/>
        <w:rPr>
          <w:rFonts w:ascii="Georgia" w:hAnsi="Georgia"/>
          <w:sz w:val="24"/>
          <w:szCs w:val="24"/>
        </w:rPr>
      </w:pPr>
      <w:r w:rsidRPr="00990866">
        <w:rPr>
          <w:rFonts w:ascii="Georgia" w:hAnsi="Georgia"/>
          <w:sz w:val="24"/>
          <w:szCs w:val="24"/>
        </w:rPr>
        <w:t>Whistleblowing is distinct from making a personal grievance or complaint about one’s own employment situation.</w:t>
      </w:r>
    </w:p>
    <w:p w14:paraId="00000034" w14:textId="77777777" w:rsidR="00956821" w:rsidRPr="00990866" w:rsidRDefault="00000000">
      <w:pPr>
        <w:spacing w:before="240" w:after="240"/>
        <w:rPr>
          <w:rFonts w:ascii="Georgia" w:hAnsi="Georgia"/>
          <w:sz w:val="24"/>
          <w:szCs w:val="24"/>
        </w:rPr>
      </w:pPr>
      <w:r w:rsidRPr="00990866">
        <w:rPr>
          <w:rFonts w:ascii="Georgia" w:hAnsi="Georgia"/>
          <w:sz w:val="24"/>
          <w:szCs w:val="24"/>
        </w:rPr>
        <w:t xml:space="preserve">This procedure enables staff, volunteers, and others associated with Project RESET to notify the appropriate person (normally their line manager, or Matthew Pretty/Keisha Pretty (Directors)) of any reasonable suspicion of illegal, unethical, or improper conduct. Concerns relating specifically to the </w:t>
      </w:r>
      <w:proofErr w:type="gramStart"/>
      <w:r w:rsidRPr="00990866">
        <w:rPr>
          <w:rFonts w:ascii="Georgia" w:hAnsi="Georgia"/>
          <w:sz w:val="24"/>
          <w:szCs w:val="24"/>
        </w:rPr>
        <w:t>safeguarding</w:t>
      </w:r>
      <w:proofErr w:type="gramEnd"/>
      <w:r w:rsidRPr="00990866">
        <w:rPr>
          <w:rFonts w:ascii="Georgia" w:hAnsi="Georgia"/>
          <w:sz w:val="24"/>
          <w:szCs w:val="24"/>
        </w:rPr>
        <w:t xml:space="preserve"> or protection of children and young people must be reported directly to the Designated Safeguarding Lead (DSL) or a Deputy DSL.</w:t>
      </w:r>
    </w:p>
    <w:p w14:paraId="48FA5D82" w14:textId="77777777" w:rsidR="00990866" w:rsidRDefault="00000000" w:rsidP="00990866">
      <w:pPr>
        <w:spacing w:before="240" w:after="240"/>
        <w:rPr>
          <w:rFonts w:ascii="Georgia" w:hAnsi="Georgia"/>
          <w:sz w:val="24"/>
          <w:szCs w:val="24"/>
        </w:rPr>
      </w:pPr>
      <w:r w:rsidRPr="00990866">
        <w:rPr>
          <w:rFonts w:ascii="Georgia" w:hAnsi="Georgia"/>
          <w:sz w:val="24"/>
          <w:szCs w:val="24"/>
        </w:rPr>
        <w:t>Line managers and Directors will act swiftly and constructively to investigate any concern raised under this policy in accordance with Project RESET’s disciplinary and safeguarding procedures. Concerns regarding a colleague’s professional capability or performance should not be raised under this procedure and should instead follow Project RESET’s Performance Management procedures.</w:t>
      </w:r>
      <w:bookmarkStart w:id="2" w:name="_fk9xm8iwx95z" w:colFirst="0" w:colLast="0"/>
      <w:bookmarkEnd w:id="2"/>
    </w:p>
    <w:p w14:paraId="4743D3E2" w14:textId="77777777" w:rsidR="00990866" w:rsidRDefault="00990866" w:rsidP="00990866">
      <w:pPr>
        <w:spacing w:before="240" w:after="240"/>
        <w:rPr>
          <w:rFonts w:ascii="Georgia" w:hAnsi="Georgia"/>
          <w:sz w:val="24"/>
          <w:szCs w:val="24"/>
        </w:rPr>
      </w:pPr>
    </w:p>
    <w:p w14:paraId="00000036" w14:textId="47E214C6" w:rsidR="00956821" w:rsidRPr="00990866" w:rsidRDefault="00000000" w:rsidP="00990866">
      <w:pPr>
        <w:spacing w:before="240" w:after="240"/>
        <w:rPr>
          <w:rFonts w:ascii="Georgia" w:hAnsi="Georgia"/>
          <w:sz w:val="24"/>
          <w:szCs w:val="24"/>
        </w:rPr>
      </w:pPr>
      <w:r w:rsidRPr="00990866">
        <w:rPr>
          <w:rFonts w:ascii="Georgia" w:hAnsi="Georgia"/>
          <w:b/>
          <w:bCs/>
          <w:sz w:val="24"/>
          <w:szCs w:val="24"/>
        </w:rPr>
        <w:t>When Should This Policy Be Used?</w:t>
      </w:r>
    </w:p>
    <w:p w14:paraId="00000037" w14:textId="77777777" w:rsidR="00956821" w:rsidRPr="00990866" w:rsidRDefault="00000000">
      <w:pPr>
        <w:spacing w:before="240" w:after="240"/>
        <w:rPr>
          <w:rFonts w:ascii="Georgia" w:hAnsi="Georgia"/>
          <w:sz w:val="24"/>
          <w:szCs w:val="24"/>
        </w:rPr>
      </w:pPr>
      <w:r w:rsidRPr="00990866">
        <w:rPr>
          <w:rFonts w:ascii="Georgia" w:hAnsi="Georgia"/>
          <w:sz w:val="24"/>
          <w:szCs w:val="24"/>
        </w:rPr>
        <w:t>This procedure is not designed to replace or be used as an alternative to the Grievance and Complaints Procedure, which should be used where an employee has concerns about their own employment situation (e.g. working conditions, pay, or treatment).</w:t>
      </w:r>
    </w:p>
    <w:p w14:paraId="00000038" w14:textId="77777777" w:rsidR="00956821" w:rsidRPr="00990866" w:rsidRDefault="00000000">
      <w:pPr>
        <w:spacing w:before="240" w:after="240"/>
        <w:rPr>
          <w:rFonts w:ascii="Georgia" w:hAnsi="Georgia"/>
          <w:sz w:val="24"/>
          <w:szCs w:val="24"/>
        </w:rPr>
      </w:pPr>
      <w:r w:rsidRPr="00990866">
        <w:rPr>
          <w:rFonts w:ascii="Georgia" w:hAnsi="Georgia"/>
          <w:sz w:val="24"/>
          <w:szCs w:val="24"/>
        </w:rPr>
        <w:t xml:space="preserve">This procedure should be used to report concerns about wrongdoing or risk that affects others or the </w:t>
      </w:r>
      <w:proofErr w:type="spellStart"/>
      <w:r w:rsidRPr="00990866">
        <w:rPr>
          <w:rFonts w:ascii="Georgia" w:hAnsi="Georgia"/>
          <w:sz w:val="24"/>
          <w:szCs w:val="24"/>
        </w:rPr>
        <w:t>organisation</w:t>
      </w:r>
      <w:proofErr w:type="spellEnd"/>
      <w:r w:rsidRPr="00990866">
        <w:rPr>
          <w:rFonts w:ascii="Georgia" w:hAnsi="Georgia"/>
          <w:sz w:val="24"/>
          <w:szCs w:val="24"/>
        </w:rPr>
        <w:t xml:space="preserve"> as a whole — not personal grievances. Employees must act in good faith and have reasonable grounds for believing that the information disclosed is accurate.</w:t>
      </w:r>
    </w:p>
    <w:p w14:paraId="761DB4E6" w14:textId="77777777" w:rsidR="00990866" w:rsidRDefault="00000000" w:rsidP="00990866">
      <w:pPr>
        <w:spacing w:before="240" w:after="240"/>
        <w:rPr>
          <w:rFonts w:ascii="Georgia" w:hAnsi="Georgia"/>
          <w:sz w:val="24"/>
          <w:szCs w:val="24"/>
        </w:rPr>
      </w:pPr>
      <w:r w:rsidRPr="00990866">
        <w:rPr>
          <w:rFonts w:ascii="Georgia" w:hAnsi="Georgia"/>
          <w:sz w:val="24"/>
          <w:szCs w:val="24"/>
        </w:rPr>
        <w:t xml:space="preserve">Project RESET will not tolerate harassment, </w:t>
      </w:r>
      <w:proofErr w:type="spellStart"/>
      <w:r w:rsidRPr="00990866">
        <w:rPr>
          <w:rFonts w:ascii="Georgia" w:hAnsi="Georgia"/>
          <w:sz w:val="24"/>
          <w:szCs w:val="24"/>
        </w:rPr>
        <w:t>victimisation</w:t>
      </w:r>
      <w:proofErr w:type="spellEnd"/>
      <w:r w:rsidRPr="00990866">
        <w:rPr>
          <w:rFonts w:ascii="Georgia" w:hAnsi="Georgia"/>
          <w:sz w:val="24"/>
          <w:szCs w:val="24"/>
        </w:rPr>
        <w:t xml:space="preserve">, or disadvantage towards anyone who raises </w:t>
      </w:r>
      <w:proofErr w:type="gramStart"/>
      <w:r w:rsidRPr="00990866">
        <w:rPr>
          <w:rFonts w:ascii="Georgia" w:hAnsi="Georgia"/>
          <w:sz w:val="24"/>
          <w:szCs w:val="24"/>
        </w:rPr>
        <w:t>a genuine</w:t>
      </w:r>
      <w:proofErr w:type="gramEnd"/>
      <w:r w:rsidRPr="00990866">
        <w:rPr>
          <w:rFonts w:ascii="Georgia" w:hAnsi="Georgia"/>
          <w:sz w:val="24"/>
          <w:szCs w:val="24"/>
        </w:rPr>
        <w:t xml:space="preserve"> concern under this procedure. If an individual is unsure </w:t>
      </w:r>
      <w:r w:rsidRPr="00990866">
        <w:rPr>
          <w:rFonts w:ascii="Georgia" w:hAnsi="Georgia"/>
          <w:sz w:val="24"/>
          <w:szCs w:val="24"/>
        </w:rPr>
        <w:lastRenderedPageBreak/>
        <w:t>whether their concern falls under this policy, they may seek advice from their line manager, a member of the Senior Leadership Team, or one of the independent contacts listed in this policy</w:t>
      </w:r>
      <w:bookmarkStart w:id="3" w:name="_8bomg4npwd8a" w:colFirst="0" w:colLast="0"/>
      <w:bookmarkEnd w:id="3"/>
    </w:p>
    <w:p w14:paraId="7F148A1D" w14:textId="77777777" w:rsidR="00990866" w:rsidRDefault="00990866" w:rsidP="00990866">
      <w:pPr>
        <w:spacing w:before="240" w:after="240"/>
        <w:rPr>
          <w:rFonts w:ascii="Georgia" w:hAnsi="Georgia"/>
          <w:sz w:val="24"/>
          <w:szCs w:val="24"/>
        </w:rPr>
      </w:pPr>
    </w:p>
    <w:p w14:paraId="0000003B" w14:textId="6CB1E113" w:rsidR="00956821" w:rsidRPr="00990866" w:rsidRDefault="00000000" w:rsidP="00990866">
      <w:pPr>
        <w:spacing w:before="240" w:after="240"/>
        <w:rPr>
          <w:rFonts w:ascii="Georgia" w:hAnsi="Georgia"/>
          <w:sz w:val="24"/>
          <w:szCs w:val="24"/>
        </w:rPr>
      </w:pPr>
      <w:r w:rsidRPr="00990866">
        <w:rPr>
          <w:rFonts w:ascii="Georgia" w:hAnsi="Georgia"/>
          <w:b/>
          <w:bCs/>
          <w:sz w:val="24"/>
          <w:szCs w:val="24"/>
        </w:rPr>
        <w:t>Mechanism for Raising Concerns</w:t>
      </w:r>
    </w:p>
    <w:p w14:paraId="0000003C" w14:textId="77777777" w:rsidR="00956821" w:rsidRPr="00990866" w:rsidRDefault="00000000">
      <w:pPr>
        <w:spacing w:before="240" w:after="240"/>
        <w:rPr>
          <w:rFonts w:ascii="Georgia" w:hAnsi="Georgia"/>
          <w:sz w:val="24"/>
          <w:szCs w:val="24"/>
        </w:rPr>
      </w:pPr>
      <w:r w:rsidRPr="00990866">
        <w:rPr>
          <w:rFonts w:ascii="Georgia" w:hAnsi="Georgia"/>
          <w:sz w:val="24"/>
          <w:szCs w:val="24"/>
        </w:rPr>
        <w:t xml:space="preserve">Concerns should normally be raised with the individual’s line manager. If the concern involves the line manager, or if the employee believes their report has not been appropriately addressed, it should be escalated to a </w:t>
      </w:r>
      <w:proofErr w:type="gramStart"/>
      <w:r w:rsidRPr="00990866">
        <w:rPr>
          <w:rFonts w:ascii="Georgia" w:hAnsi="Georgia"/>
          <w:sz w:val="24"/>
          <w:szCs w:val="24"/>
        </w:rPr>
        <w:t>Directors</w:t>
      </w:r>
      <w:proofErr w:type="gramEnd"/>
      <w:r w:rsidRPr="00990866">
        <w:rPr>
          <w:rFonts w:ascii="Georgia" w:hAnsi="Georgia"/>
          <w:sz w:val="24"/>
          <w:szCs w:val="24"/>
        </w:rPr>
        <w:t xml:space="preserve"> of the company. Any member of staff (other than the line manager or Director) who is approached by a colleague with a whistleblowing concern should advise them to raise it directly with their line manager or Director. Employees who feel unable to follow this route may contact one of the alternative </w:t>
      </w:r>
      <w:proofErr w:type="gramStart"/>
      <w:r w:rsidRPr="00990866">
        <w:rPr>
          <w:rFonts w:ascii="Georgia" w:hAnsi="Georgia"/>
          <w:sz w:val="24"/>
          <w:szCs w:val="24"/>
        </w:rPr>
        <w:t>persons</w:t>
      </w:r>
      <w:proofErr w:type="gramEnd"/>
      <w:r w:rsidRPr="00990866">
        <w:rPr>
          <w:rFonts w:ascii="Georgia" w:hAnsi="Georgia"/>
          <w:sz w:val="24"/>
          <w:szCs w:val="24"/>
        </w:rPr>
        <w:t xml:space="preserve"> listed in this policy. </w:t>
      </w:r>
    </w:p>
    <w:p w14:paraId="0000003D" w14:textId="77777777" w:rsidR="00956821" w:rsidRPr="00990866" w:rsidRDefault="00000000">
      <w:pPr>
        <w:spacing w:before="240" w:after="240"/>
        <w:rPr>
          <w:rFonts w:ascii="Georgia" w:hAnsi="Georgia"/>
          <w:sz w:val="24"/>
          <w:szCs w:val="24"/>
        </w:rPr>
      </w:pPr>
      <w:r w:rsidRPr="00990866">
        <w:rPr>
          <w:rFonts w:ascii="Georgia" w:hAnsi="Georgia"/>
          <w:sz w:val="24"/>
          <w:szCs w:val="24"/>
        </w:rPr>
        <w:t xml:space="preserve">Concerns should ideally be made in writing, clearly setting out the background, nature of the issue, relevant dates, names, and evidence. Keeping contemporaneous notes is encouraged. Employees may seek support from a trade union representative or a trusted colleague when raising concerns, </w:t>
      </w:r>
      <w:proofErr w:type="gramStart"/>
      <w:r w:rsidRPr="00990866">
        <w:rPr>
          <w:rFonts w:ascii="Georgia" w:hAnsi="Georgia"/>
          <w:sz w:val="24"/>
          <w:szCs w:val="24"/>
        </w:rPr>
        <w:t>provided that</w:t>
      </w:r>
      <w:proofErr w:type="gramEnd"/>
      <w:r w:rsidRPr="00990866">
        <w:rPr>
          <w:rFonts w:ascii="Georgia" w:hAnsi="Georgia"/>
          <w:sz w:val="24"/>
          <w:szCs w:val="24"/>
        </w:rPr>
        <w:t xml:space="preserve"> person is independent of the issue.</w:t>
      </w:r>
    </w:p>
    <w:p w14:paraId="0000003E" w14:textId="77777777" w:rsidR="00956821" w:rsidRPr="00990866" w:rsidRDefault="00000000">
      <w:pPr>
        <w:spacing w:before="240" w:after="240"/>
        <w:rPr>
          <w:rFonts w:ascii="Georgia" w:hAnsi="Georgia"/>
          <w:sz w:val="24"/>
          <w:szCs w:val="24"/>
        </w:rPr>
      </w:pPr>
      <w:r w:rsidRPr="00990866">
        <w:rPr>
          <w:rFonts w:ascii="Georgia" w:hAnsi="Georgia"/>
          <w:sz w:val="24"/>
          <w:szCs w:val="24"/>
        </w:rPr>
        <w:t>Where anonymity is requested, Project RESET will make every effort to respect that request, although this may limit the ability to investigate fully. The earlier and more openly a concern is raised, the easier it is to take appropriate action. All cases will be investigated thoroughly and confidentially. Project RESET will aim to inform the individual of the outcome as soon as practicable.</w:t>
      </w:r>
    </w:p>
    <w:p w14:paraId="41B16B72" w14:textId="77777777" w:rsidR="00990866" w:rsidRDefault="00000000" w:rsidP="00990866">
      <w:pPr>
        <w:spacing w:before="240" w:after="240"/>
        <w:rPr>
          <w:rFonts w:ascii="Georgia" w:hAnsi="Georgia"/>
          <w:sz w:val="24"/>
          <w:szCs w:val="24"/>
        </w:rPr>
      </w:pPr>
      <w:r w:rsidRPr="00990866">
        <w:rPr>
          <w:rFonts w:ascii="Georgia" w:hAnsi="Georgia"/>
          <w:sz w:val="24"/>
          <w:szCs w:val="24"/>
        </w:rPr>
        <w:t>While the outcome sought by the whistleblower cannot always be guaranteed, Project RESET will ensure that all concerns are handled fairly, promptly, and appropriately.</w:t>
      </w:r>
      <w:bookmarkStart w:id="4" w:name="_nc0msebcov9" w:colFirst="0" w:colLast="0"/>
      <w:bookmarkEnd w:id="4"/>
    </w:p>
    <w:p w14:paraId="4D04168B" w14:textId="77777777" w:rsidR="00990866" w:rsidRDefault="00990866" w:rsidP="00990866">
      <w:pPr>
        <w:spacing w:before="240" w:after="240"/>
        <w:rPr>
          <w:rFonts w:ascii="Georgia" w:hAnsi="Georgia"/>
          <w:sz w:val="24"/>
          <w:szCs w:val="24"/>
        </w:rPr>
      </w:pPr>
    </w:p>
    <w:p w14:paraId="5B21C1FC" w14:textId="77777777" w:rsidR="00990866" w:rsidRDefault="00990866" w:rsidP="00990866">
      <w:pPr>
        <w:spacing w:before="240" w:after="240"/>
        <w:rPr>
          <w:rFonts w:ascii="Georgia" w:hAnsi="Georgia"/>
          <w:sz w:val="24"/>
          <w:szCs w:val="24"/>
        </w:rPr>
      </w:pPr>
    </w:p>
    <w:p w14:paraId="78C16E83" w14:textId="77777777" w:rsidR="00990866" w:rsidRDefault="00990866" w:rsidP="00990866">
      <w:pPr>
        <w:spacing w:before="240" w:after="240"/>
        <w:rPr>
          <w:rFonts w:ascii="Georgia" w:hAnsi="Georgia"/>
          <w:sz w:val="24"/>
          <w:szCs w:val="24"/>
        </w:rPr>
      </w:pPr>
    </w:p>
    <w:p w14:paraId="7C91290B" w14:textId="77777777" w:rsidR="00990866" w:rsidRDefault="00990866" w:rsidP="00990866">
      <w:pPr>
        <w:spacing w:before="240" w:after="240"/>
        <w:rPr>
          <w:rFonts w:ascii="Georgia" w:hAnsi="Georgia"/>
          <w:sz w:val="24"/>
          <w:szCs w:val="24"/>
        </w:rPr>
      </w:pPr>
    </w:p>
    <w:p w14:paraId="2BD31AA7" w14:textId="77777777" w:rsidR="00990866" w:rsidRDefault="00990866" w:rsidP="00990866">
      <w:pPr>
        <w:spacing w:before="240" w:after="240"/>
        <w:rPr>
          <w:rFonts w:ascii="Georgia" w:hAnsi="Georgia"/>
          <w:sz w:val="24"/>
          <w:szCs w:val="24"/>
        </w:rPr>
      </w:pPr>
    </w:p>
    <w:p w14:paraId="00000040" w14:textId="67E08820" w:rsidR="00956821" w:rsidRPr="00990866" w:rsidRDefault="00000000" w:rsidP="00990866">
      <w:pPr>
        <w:spacing w:before="240" w:after="240"/>
        <w:rPr>
          <w:rFonts w:ascii="Georgia" w:hAnsi="Georgia"/>
          <w:sz w:val="24"/>
          <w:szCs w:val="24"/>
        </w:rPr>
      </w:pPr>
      <w:r w:rsidRPr="00990866">
        <w:rPr>
          <w:rFonts w:ascii="Georgia" w:hAnsi="Georgia"/>
          <w:b/>
          <w:bCs/>
          <w:sz w:val="24"/>
          <w:szCs w:val="24"/>
        </w:rPr>
        <w:lastRenderedPageBreak/>
        <w:t>Examples of Concerns Covered by This Policy</w:t>
      </w:r>
    </w:p>
    <w:p w14:paraId="00000041" w14:textId="77777777" w:rsidR="00956821" w:rsidRPr="00990866" w:rsidRDefault="00000000">
      <w:pPr>
        <w:spacing w:before="240" w:after="240"/>
        <w:rPr>
          <w:rFonts w:ascii="Georgia" w:hAnsi="Georgia"/>
          <w:sz w:val="24"/>
          <w:szCs w:val="24"/>
        </w:rPr>
      </w:pPr>
      <w:r w:rsidRPr="00990866">
        <w:rPr>
          <w:rFonts w:ascii="Georgia" w:hAnsi="Georgia"/>
          <w:sz w:val="24"/>
          <w:szCs w:val="24"/>
        </w:rPr>
        <w:t>This policy covers serious misconduct or wrongdoing such as, but not limited to:</w:t>
      </w:r>
    </w:p>
    <w:p w14:paraId="00000042" w14:textId="77777777" w:rsidR="00956821" w:rsidRPr="00990866" w:rsidRDefault="00000000">
      <w:pPr>
        <w:numPr>
          <w:ilvl w:val="0"/>
          <w:numId w:val="5"/>
        </w:numPr>
        <w:spacing w:before="240"/>
        <w:rPr>
          <w:rFonts w:ascii="Georgia" w:hAnsi="Georgia"/>
          <w:sz w:val="24"/>
          <w:szCs w:val="24"/>
        </w:rPr>
      </w:pPr>
      <w:r w:rsidRPr="00990866">
        <w:rPr>
          <w:rFonts w:ascii="Georgia" w:hAnsi="Georgia"/>
          <w:sz w:val="24"/>
          <w:szCs w:val="24"/>
        </w:rPr>
        <w:t>Fraud, theft, or misuse of Project RESET’s funds or resources</w:t>
      </w:r>
      <w:r w:rsidRPr="00990866">
        <w:rPr>
          <w:rFonts w:ascii="Georgia" w:hAnsi="Georgia"/>
          <w:sz w:val="24"/>
          <w:szCs w:val="24"/>
        </w:rPr>
        <w:br/>
      </w:r>
    </w:p>
    <w:p w14:paraId="00000043" w14:textId="77777777" w:rsidR="00956821" w:rsidRPr="00990866" w:rsidRDefault="00000000">
      <w:pPr>
        <w:numPr>
          <w:ilvl w:val="0"/>
          <w:numId w:val="5"/>
        </w:numPr>
        <w:rPr>
          <w:rFonts w:ascii="Georgia" w:hAnsi="Georgia"/>
          <w:sz w:val="24"/>
          <w:szCs w:val="24"/>
        </w:rPr>
      </w:pPr>
      <w:r w:rsidRPr="00990866">
        <w:rPr>
          <w:rFonts w:ascii="Georgia" w:hAnsi="Georgia"/>
          <w:sz w:val="24"/>
          <w:szCs w:val="24"/>
        </w:rPr>
        <w:t>Breaches of safeguarding or child protection procedures</w:t>
      </w:r>
      <w:r w:rsidRPr="00990866">
        <w:rPr>
          <w:rFonts w:ascii="Georgia" w:hAnsi="Georgia"/>
          <w:sz w:val="24"/>
          <w:szCs w:val="24"/>
        </w:rPr>
        <w:br/>
      </w:r>
    </w:p>
    <w:p w14:paraId="00000044" w14:textId="77777777" w:rsidR="00956821" w:rsidRPr="00990866" w:rsidRDefault="00000000">
      <w:pPr>
        <w:numPr>
          <w:ilvl w:val="0"/>
          <w:numId w:val="5"/>
        </w:numPr>
        <w:rPr>
          <w:rFonts w:ascii="Georgia" w:hAnsi="Georgia"/>
          <w:sz w:val="24"/>
          <w:szCs w:val="24"/>
        </w:rPr>
      </w:pPr>
      <w:r w:rsidRPr="00990866">
        <w:rPr>
          <w:rFonts w:ascii="Georgia" w:hAnsi="Georgia"/>
          <w:sz w:val="24"/>
          <w:szCs w:val="24"/>
        </w:rPr>
        <w:t>Dangerous or unsafe practices at work</w:t>
      </w:r>
      <w:r w:rsidRPr="00990866">
        <w:rPr>
          <w:rFonts w:ascii="Georgia" w:hAnsi="Georgia"/>
          <w:sz w:val="24"/>
          <w:szCs w:val="24"/>
        </w:rPr>
        <w:br/>
      </w:r>
    </w:p>
    <w:p w14:paraId="00000045" w14:textId="77777777" w:rsidR="00956821" w:rsidRPr="00990866" w:rsidRDefault="00000000">
      <w:pPr>
        <w:numPr>
          <w:ilvl w:val="0"/>
          <w:numId w:val="5"/>
        </w:numPr>
        <w:rPr>
          <w:rFonts w:ascii="Georgia" w:hAnsi="Georgia"/>
          <w:sz w:val="24"/>
          <w:szCs w:val="24"/>
        </w:rPr>
      </w:pPr>
      <w:r w:rsidRPr="00990866">
        <w:rPr>
          <w:rFonts w:ascii="Georgia" w:hAnsi="Georgia"/>
          <w:sz w:val="24"/>
          <w:szCs w:val="24"/>
        </w:rPr>
        <w:t>Breaches of health and safety regulations</w:t>
      </w:r>
      <w:r w:rsidRPr="00990866">
        <w:rPr>
          <w:rFonts w:ascii="Georgia" w:hAnsi="Georgia"/>
          <w:sz w:val="24"/>
          <w:szCs w:val="24"/>
        </w:rPr>
        <w:br/>
      </w:r>
    </w:p>
    <w:p w14:paraId="00000046" w14:textId="77777777" w:rsidR="00956821" w:rsidRPr="00990866" w:rsidRDefault="00000000">
      <w:pPr>
        <w:numPr>
          <w:ilvl w:val="0"/>
          <w:numId w:val="5"/>
        </w:numPr>
        <w:rPr>
          <w:rFonts w:ascii="Georgia" w:hAnsi="Georgia"/>
          <w:sz w:val="24"/>
          <w:szCs w:val="24"/>
        </w:rPr>
      </w:pPr>
      <w:r w:rsidRPr="00990866">
        <w:rPr>
          <w:rFonts w:ascii="Georgia" w:hAnsi="Georgia"/>
          <w:sz w:val="24"/>
          <w:szCs w:val="24"/>
        </w:rPr>
        <w:t>Corruption, bribery, or the receipt of improper gifts or advantages</w:t>
      </w:r>
      <w:r w:rsidRPr="00990866">
        <w:rPr>
          <w:rFonts w:ascii="Georgia" w:hAnsi="Georgia"/>
          <w:sz w:val="24"/>
          <w:szCs w:val="24"/>
        </w:rPr>
        <w:br/>
      </w:r>
    </w:p>
    <w:p w14:paraId="00000047" w14:textId="77777777" w:rsidR="00956821" w:rsidRPr="00990866" w:rsidRDefault="00000000">
      <w:pPr>
        <w:numPr>
          <w:ilvl w:val="0"/>
          <w:numId w:val="5"/>
        </w:numPr>
        <w:rPr>
          <w:rFonts w:ascii="Georgia" w:hAnsi="Georgia"/>
          <w:sz w:val="24"/>
          <w:szCs w:val="24"/>
        </w:rPr>
      </w:pPr>
      <w:r w:rsidRPr="00990866">
        <w:rPr>
          <w:rFonts w:ascii="Georgia" w:hAnsi="Georgia"/>
          <w:sz w:val="24"/>
          <w:szCs w:val="24"/>
        </w:rPr>
        <w:t>Allowing personal interests to conflict with Project RESET’s interests</w:t>
      </w:r>
      <w:r w:rsidRPr="00990866">
        <w:rPr>
          <w:rFonts w:ascii="Georgia" w:hAnsi="Georgia"/>
          <w:sz w:val="24"/>
          <w:szCs w:val="24"/>
        </w:rPr>
        <w:br/>
      </w:r>
    </w:p>
    <w:p w14:paraId="00000048" w14:textId="77777777" w:rsidR="00956821" w:rsidRPr="00990866" w:rsidRDefault="00000000">
      <w:pPr>
        <w:numPr>
          <w:ilvl w:val="0"/>
          <w:numId w:val="5"/>
        </w:numPr>
        <w:rPr>
          <w:rFonts w:ascii="Georgia" w:hAnsi="Georgia"/>
          <w:sz w:val="24"/>
          <w:szCs w:val="24"/>
        </w:rPr>
      </w:pPr>
      <w:r w:rsidRPr="00990866">
        <w:rPr>
          <w:rFonts w:ascii="Georgia" w:hAnsi="Georgia"/>
          <w:sz w:val="24"/>
          <w:szCs w:val="24"/>
        </w:rPr>
        <w:t>Failure to comply with legal obligations or statutory duties</w:t>
      </w:r>
      <w:r w:rsidRPr="00990866">
        <w:rPr>
          <w:rFonts w:ascii="Georgia" w:hAnsi="Georgia"/>
          <w:sz w:val="24"/>
          <w:szCs w:val="24"/>
        </w:rPr>
        <w:br/>
      </w:r>
    </w:p>
    <w:p w14:paraId="00000049" w14:textId="77777777" w:rsidR="00956821" w:rsidRPr="00990866" w:rsidRDefault="00000000">
      <w:pPr>
        <w:numPr>
          <w:ilvl w:val="0"/>
          <w:numId w:val="5"/>
        </w:numPr>
        <w:rPr>
          <w:rFonts w:ascii="Georgia" w:hAnsi="Georgia"/>
          <w:sz w:val="24"/>
          <w:szCs w:val="24"/>
        </w:rPr>
      </w:pPr>
      <w:r w:rsidRPr="00990866">
        <w:rPr>
          <w:rFonts w:ascii="Georgia" w:hAnsi="Georgia"/>
          <w:sz w:val="24"/>
          <w:szCs w:val="24"/>
        </w:rPr>
        <w:t>Criminal activity</w:t>
      </w:r>
      <w:r w:rsidRPr="00990866">
        <w:rPr>
          <w:rFonts w:ascii="Georgia" w:hAnsi="Georgia"/>
          <w:sz w:val="24"/>
          <w:szCs w:val="24"/>
        </w:rPr>
        <w:br/>
      </w:r>
    </w:p>
    <w:p w14:paraId="0000004A" w14:textId="77777777" w:rsidR="00956821" w:rsidRPr="00990866" w:rsidRDefault="00000000">
      <w:pPr>
        <w:numPr>
          <w:ilvl w:val="0"/>
          <w:numId w:val="5"/>
        </w:numPr>
        <w:rPr>
          <w:rFonts w:ascii="Georgia" w:hAnsi="Georgia"/>
          <w:sz w:val="24"/>
          <w:szCs w:val="24"/>
        </w:rPr>
      </w:pPr>
      <w:r w:rsidRPr="00990866">
        <w:rPr>
          <w:rFonts w:ascii="Georgia" w:hAnsi="Georgia"/>
          <w:sz w:val="24"/>
          <w:szCs w:val="24"/>
        </w:rPr>
        <w:t>Environmental damage</w:t>
      </w:r>
      <w:r w:rsidRPr="00990866">
        <w:rPr>
          <w:rFonts w:ascii="Georgia" w:hAnsi="Georgia"/>
          <w:sz w:val="24"/>
          <w:szCs w:val="24"/>
        </w:rPr>
        <w:br/>
      </w:r>
    </w:p>
    <w:p w14:paraId="0000004B" w14:textId="77777777" w:rsidR="00956821" w:rsidRPr="00990866" w:rsidRDefault="00000000">
      <w:pPr>
        <w:numPr>
          <w:ilvl w:val="0"/>
          <w:numId w:val="5"/>
        </w:numPr>
        <w:spacing w:after="240"/>
        <w:rPr>
          <w:rFonts w:ascii="Georgia" w:hAnsi="Georgia"/>
          <w:sz w:val="24"/>
          <w:szCs w:val="24"/>
        </w:rPr>
      </w:pPr>
      <w:r w:rsidRPr="00990866">
        <w:rPr>
          <w:rFonts w:ascii="Georgia" w:hAnsi="Georgia"/>
          <w:sz w:val="24"/>
          <w:szCs w:val="24"/>
        </w:rPr>
        <w:t>Deliberate concealment of information about any of the above</w:t>
      </w:r>
      <w:r w:rsidRPr="00990866">
        <w:rPr>
          <w:rFonts w:ascii="Georgia" w:hAnsi="Georgia"/>
          <w:sz w:val="24"/>
          <w:szCs w:val="24"/>
        </w:rPr>
        <w:br/>
      </w:r>
    </w:p>
    <w:p w14:paraId="3EACC711" w14:textId="77777777" w:rsidR="00990866" w:rsidRDefault="00990866">
      <w:pPr>
        <w:spacing w:before="240" w:after="240"/>
        <w:rPr>
          <w:rFonts w:ascii="Georgia" w:hAnsi="Georgia"/>
          <w:sz w:val="24"/>
          <w:szCs w:val="24"/>
        </w:rPr>
      </w:pPr>
    </w:p>
    <w:p w14:paraId="0000004D" w14:textId="5CB24924" w:rsidR="00956821" w:rsidRPr="00990866" w:rsidRDefault="00000000">
      <w:pPr>
        <w:spacing w:before="240" w:after="240"/>
        <w:rPr>
          <w:rFonts w:ascii="Georgia" w:hAnsi="Georgia"/>
          <w:b/>
          <w:bCs/>
          <w:sz w:val="24"/>
          <w:szCs w:val="24"/>
        </w:rPr>
      </w:pPr>
      <w:r w:rsidRPr="00990866">
        <w:rPr>
          <w:rFonts w:ascii="Georgia" w:hAnsi="Georgia"/>
          <w:b/>
          <w:bCs/>
          <w:sz w:val="24"/>
          <w:szCs w:val="24"/>
        </w:rPr>
        <w:t>Safeguarding Children and Young People</w:t>
      </w:r>
    </w:p>
    <w:p w14:paraId="0000004E" w14:textId="77777777" w:rsidR="00956821" w:rsidRPr="00990866" w:rsidRDefault="00000000">
      <w:pPr>
        <w:spacing w:before="240" w:after="240"/>
        <w:rPr>
          <w:rFonts w:ascii="Georgia" w:hAnsi="Georgia"/>
          <w:sz w:val="24"/>
          <w:szCs w:val="24"/>
        </w:rPr>
      </w:pPr>
      <w:r w:rsidRPr="00990866">
        <w:rPr>
          <w:rFonts w:ascii="Georgia" w:hAnsi="Georgia"/>
          <w:sz w:val="24"/>
          <w:szCs w:val="24"/>
        </w:rPr>
        <w:t>All staff and volunteers have a duty to report concerns about the safety and welfare of children and young people. Concerns must be reported immediately to the Designated Safeguarding Lead (DSL) or a Deputy DSL if they relate to:</w:t>
      </w:r>
    </w:p>
    <w:p w14:paraId="0000004F" w14:textId="77777777" w:rsidR="00956821" w:rsidRPr="00990866" w:rsidRDefault="00000000">
      <w:pPr>
        <w:numPr>
          <w:ilvl w:val="0"/>
          <w:numId w:val="2"/>
        </w:numPr>
        <w:spacing w:before="240"/>
        <w:rPr>
          <w:rFonts w:ascii="Georgia" w:hAnsi="Georgia"/>
          <w:sz w:val="24"/>
          <w:szCs w:val="24"/>
        </w:rPr>
      </w:pPr>
      <w:r w:rsidRPr="00990866">
        <w:rPr>
          <w:rFonts w:ascii="Georgia" w:hAnsi="Georgia"/>
          <w:sz w:val="24"/>
          <w:szCs w:val="24"/>
        </w:rPr>
        <w:t>Physical, emotional, sexual abuse, or neglect of a young person</w:t>
      </w:r>
      <w:r w:rsidRPr="00990866">
        <w:rPr>
          <w:rFonts w:ascii="Georgia" w:hAnsi="Georgia"/>
          <w:sz w:val="24"/>
          <w:szCs w:val="24"/>
        </w:rPr>
        <w:br/>
      </w:r>
    </w:p>
    <w:p w14:paraId="00000050" w14:textId="77777777" w:rsidR="00956821" w:rsidRPr="00990866" w:rsidRDefault="00000000">
      <w:pPr>
        <w:numPr>
          <w:ilvl w:val="0"/>
          <w:numId w:val="2"/>
        </w:numPr>
        <w:rPr>
          <w:rFonts w:ascii="Georgia" w:hAnsi="Georgia"/>
          <w:sz w:val="24"/>
          <w:szCs w:val="24"/>
        </w:rPr>
      </w:pPr>
      <w:r w:rsidRPr="00990866">
        <w:rPr>
          <w:rFonts w:ascii="Georgia" w:hAnsi="Georgia"/>
          <w:sz w:val="24"/>
          <w:szCs w:val="24"/>
        </w:rPr>
        <w:t>Inappropriate or exploitative relationships between adults and young people</w:t>
      </w:r>
      <w:r w:rsidRPr="00990866">
        <w:rPr>
          <w:rFonts w:ascii="Georgia" w:hAnsi="Georgia"/>
          <w:sz w:val="24"/>
          <w:szCs w:val="24"/>
        </w:rPr>
        <w:br/>
      </w:r>
    </w:p>
    <w:p w14:paraId="00000051" w14:textId="77777777" w:rsidR="00956821" w:rsidRPr="00990866" w:rsidRDefault="00000000">
      <w:pPr>
        <w:numPr>
          <w:ilvl w:val="0"/>
          <w:numId w:val="2"/>
        </w:numPr>
        <w:spacing w:after="240"/>
        <w:rPr>
          <w:rFonts w:ascii="Georgia" w:hAnsi="Georgia"/>
          <w:sz w:val="24"/>
          <w:szCs w:val="24"/>
        </w:rPr>
      </w:pPr>
      <w:r w:rsidRPr="00990866">
        <w:rPr>
          <w:rFonts w:ascii="Georgia" w:hAnsi="Georgia"/>
          <w:sz w:val="24"/>
          <w:szCs w:val="24"/>
        </w:rPr>
        <w:lastRenderedPageBreak/>
        <w:t xml:space="preserve">Any actions or </w:t>
      </w:r>
      <w:proofErr w:type="spellStart"/>
      <w:r w:rsidRPr="00990866">
        <w:rPr>
          <w:rFonts w:ascii="Georgia" w:hAnsi="Georgia"/>
          <w:sz w:val="24"/>
          <w:szCs w:val="24"/>
        </w:rPr>
        <w:t>behaviours</w:t>
      </w:r>
      <w:proofErr w:type="spellEnd"/>
      <w:r w:rsidRPr="00990866">
        <w:rPr>
          <w:rFonts w:ascii="Georgia" w:hAnsi="Georgia"/>
          <w:sz w:val="24"/>
          <w:szCs w:val="24"/>
        </w:rPr>
        <w:t xml:space="preserve"> that place a young person at risk of harm</w:t>
      </w:r>
      <w:r w:rsidRPr="00990866">
        <w:rPr>
          <w:rFonts w:ascii="Georgia" w:hAnsi="Georgia"/>
          <w:sz w:val="24"/>
          <w:szCs w:val="24"/>
        </w:rPr>
        <w:br/>
      </w:r>
    </w:p>
    <w:p w14:paraId="00000052" w14:textId="77777777" w:rsidR="00956821" w:rsidRPr="00990866" w:rsidRDefault="00000000">
      <w:pPr>
        <w:spacing w:before="240" w:after="240"/>
        <w:rPr>
          <w:rFonts w:ascii="Georgia" w:hAnsi="Georgia"/>
          <w:sz w:val="24"/>
          <w:szCs w:val="24"/>
        </w:rPr>
      </w:pPr>
      <w:r w:rsidRPr="00990866">
        <w:rPr>
          <w:rFonts w:ascii="Georgia" w:hAnsi="Georgia"/>
          <w:sz w:val="24"/>
          <w:szCs w:val="24"/>
        </w:rPr>
        <w:t xml:space="preserve">Concerns may relate to the </w:t>
      </w:r>
      <w:proofErr w:type="spellStart"/>
      <w:r w:rsidRPr="00990866">
        <w:rPr>
          <w:rFonts w:ascii="Georgia" w:hAnsi="Georgia"/>
          <w:sz w:val="24"/>
          <w:szCs w:val="24"/>
        </w:rPr>
        <w:t>behaviour</w:t>
      </w:r>
      <w:proofErr w:type="spellEnd"/>
      <w:r w:rsidRPr="00990866">
        <w:rPr>
          <w:rFonts w:ascii="Georgia" w:hAnsi="Georgia"/>
          <w:sz w:val="24"/>
          <w:szCs w:val="24"/>
        </w:rPr>
        <w:t xml:space="preserve"> of a colleague (including senior staff), a volunteer, a trustee, a visitor, another young person, or someone outside Project RESET. Regardless of the source, concerns must be reported and recorded without delay. For further information </w:t>
      </w:r>
      <w:proofErr w:type="gramStart"/>
      <w:r w:rsidRPr="00990866">
        <w:rPr>
          <w:rFonts w:ascii="Georgia" w:hAnsi="Georgia"/>
          <w:sz w:val="24"/>
          <w:szCs w:val="24"/>
        </w:rPr>
        <w:t>around</w:t>
      </w:r>
      <w:proofErr w:type="gramEnd"/>
      <w:r w:rsidRPr="00990866">
        <w:rPr>
          <w:rFonts w:ascii="Georgia" w:hAnsi="Georgia"/>
          <w:sz w:val="24"/>
          <w:szCs w:val="24"/>
        </w:rPr>
        <w:t xml:space="preserve"> safeguarding, refer to the Safeguarding and Child Protection Policy.</w:t>
      </w:r>
    </w:p>
    <w:p w14:paraId="73013ECA" w14:textId="77777777" w:rsidR="00990866" w:rsidRDefault="00990866">
      <w:pPr>
        <w:spacing w:before="240" w:after="240"/>
        <w:rPr>
          <w:rFonts w:ascii="Georgia" w:hAnsi="Georgia"/>
          <w:b/>
          <w:bCs/>
          <w:sz w:val="24"/>
          <w:szCs w:val="24"/>
        </w:rPr>
      </w:pPr>
    </w:p>
    <w:p w14:paraId="00000053" w14:textId="055D9A9D" w:rsidR="00956821" w:rsidRPr="00990866" w:rsidRDefault="00000000">
      <w:pPr>
        <w:spacing w:before="240" w:after="240"/>
        <w:rPr>
          <w:rFonts w:ascii="Georgia" w:hAnsi="Georgia"/>
          <w:b/>
          <w:bCs/>
          <w:sz w:val="24"/>
          <w:szCs w:val="24"/>
        </w:rPr>
      </w:pPr>
      <w:r w:rsidRPr="00990866">
        <w:rPr>
          <w:rFonts w:ascii="Georgia" w:hAnsi="Georgia"/>
          <w:b/>
          <w:bCs/>
          <w:sz w:val="24"/>
          <w:szCs w:val="24"/>
        </w:rPr>
        <w:t>Actions and Protections</w:t>
      </w:r>
    </w:p>
    <w:p w14:paraId="00000054" w14:textId="77777777" w:rsidR="00956821" w:rsidRPr="00990866" w:rsidRDefault="00000000">
      <w:pPr>
        <w:spacing w:before="240" w:after="240"/>
        <w:rPr>
          <w:rFonts w:ascii="Georgia" w:hAnsi="Georgia"/>
          <w:sz w:val="24"/>
          <w:szCs w:val="24"/>
        </w:rPr>
      </w:pPr>
      <w:r w:rsidRPr="00990866">
        <w:rPr>
          <w:rFonts w:ascii="Georgia" w:hAnsi="Georgia"/>
          <w:sz w:val="24"/>
          <w:szCs w:val="24"/>
        </w:rPr>
        <w:t xml:space="preserve">Any individual who reasonably believes that their concern relates to one of the matters in section 6 and raises it in good faith will not face disciplinary action or any detriment for doing so. Project RESET will take disciplinary or corrective action, </w:t>
      </w:r>
      <w:proofErr w:type="gramStart"/>
      <w:r w:rsidRPr="00990866">
        <w:rPr>
          <w:rFonts w:ascii="Georgia" w:hAnsi="Georgia"/>
          <w:sz w:val="24"/>
          <w:szCs w:val="24"/>
        </w:rPr>
        <w:t>including  dismissal</w:t>
      </w:r>
      <w:proofErr w:type="gramEnd"/>
      <w:r w:rsidRPr="00990866">
        <w:rPr>
          <w:rFonts w:ascii="Georgia" w:hAnsi="Georgia"/>
          <w:sz w:val="24"/>
          <w:szCs w:val="24"/>
        </w:rPr>
        <w:t xml:space="preserve"> in serious cases, against anyone found to be:</w:t>
      </w:r>
    </w:p>
    <w:p w14:paraId="00000055" w14:textId="77777777" w:rsidR="00956821" w:rsidRPr="00990866" w:rsidRDefault="00000000">
      <w:pPr>
        <w:numPr>
          <w:ilvl w:val="0"/>
          <w:numId w:val="1"/>
        </w:numPr>
        <w:spacing w:before="240"/>
        <w:rPr>
          <w:rFonts w:ascii="Georgia" w:hAnsi="Georgia"/>
          <w:sz w:val="24"/>
          <w:szCs w:val="24"/>
        </w:rPr>
      </w:pPr>
      <w:r w:rsidRPr="00990866">
        <w:rPr>
          <w:rFonts w:ascii="Georgia" w:hAnsi="Georgia"/>
          <w:sz w:val="24"/>
          <w:szCs w:val="24"/>
        </w:rPr>
        <w:t>Victimising or intimidating a whistleblower</w:t>
      </w:r>
      <w:r w:rsidRPr="00990866">
        <w:rPr>
          <w:rFonts w:ascii="Georgia" w:hAnsi="Georgia"/>
          <w:sz w:val="24"/>
          <w:szCs w:val="24"/>
        </w:rPr>
        <w:br/>
      </w:r>
    </w:p>
    <w:p w14:paraId="00000056" w14:textId="77777777" w:rsidR="00956821" w:rsidRPr="00990866" w:rsidRDefault="00000000">
      <w:pPr>
        <w:numPr>
          <w:ilvl w:val="0"/>
          <w:numId w:val="1"/>
        </w:numPr>
        <w:rPr>
          <w:rFonts w:ascii="Georgia" w:hAnsi="Georgia"/>
          <w:sz w:val="24"/>
          <w:szCs w:val="24"/>
        </w:rPr>
      </w:pPr>
      <w:r w:rsidRPr="00990866">
        <w:rPr>
          <w:rFonts w:ascii="Georgia" w:hAnsi="Georgia"/>
          <w:sz w:val="24"/>
          <w:szCs w:val="24"/>
        </w:rPr>
        <w:t>Attempting to deter another person from raising a genuine concern</w:t>
      </w:r>
      <w:r w:rsidRPr="00990866">
        <w:rPr>
          <w:rFonts w:ascii="Georgia" w:hAnsi="Georgia"/>
          <w:sz w:val="24"/>
          <w:szCs w:val="24"/>
        </w:rPr>
        <w:br/>
      </w:r>
    </w:p>
    <w:p w14:paraId="6DABB8F1" w14:textId="77777777" w:rsidR="00990866" w:rsidRPr="00990866" w:rsidRDefault="00000000" w:rsidP="00990866">
      <w:pPr>
        <w:numPr>
          <w:ilvl w:val="0"/>
          <w:numId w:val="1"/>
        </w:numPr>
        <w:spacing w:after="240"/>
        <w:rPr>
          <w:rFonts w:ascii="Georgia" w:hAnsi="Georgia"/>
          <w:sz w:val="24"/>
          <w:szCs w:val="24"/>
        </w:rPr>
      </w:pPr>
      <w:r w:rsidRPr="00990866">
        <w:rPr>
          <w:rFonts w:ascii="Georgia" w:hAnsi="Georgia"/>
          <w:sz w:val="24"/>
          <w:szCs w:val="24"/>
        </w:rPr>
        <w:t>Making a malicious, vexatious, or knowingly false allegation</w:t>
      </w:r>
      <w:r w:rsidRPr="00990866">
        <w:rPr>
          <w:rFonts w:ascii="Georgia" w:hAnsi="Georgia"/>
          <w:sz w:val="24"/>
          <w:szCs w:val="24"/>
        </w:rPr>
        <w:br/>
      </w:r>
      <w:bookmarkStart w:id="5" w:name="_2o4hkn5dwjas" w:colFirst="0" w:colLast="0"/>
      <w:bookmarkEnd w:id="5"/>
    </w:p>
    <w:p w14:paraId="00000059" w14:textId="6FE2DC33" w:rsidR="00956821" w:rsidRPr="00990866" w:rsidRDefault="00000000" w:rsidP="00990866">
      <w:pPr>
        <w:spacing w:after="240"/>
        <w:rPr>
          <w:rFonts w:ascii="Georgia" w:hAnsi="Georgia"/>
          <w:sz w:val="24"/>
          <w:szCs w:val="24"/>
        </w:rPr>
      </w:pPr>
      <w:r w:rsidRPr="00990866">
        <w:rPr>
          <w:rFonts w:ascii="Georgia" w:hAnsi="Georgia"/>
          <w:b/>
          <w:bCs/>
          <w:sz w:val="24"/>
          <w:szCs w:val="24"/>
        </w:rPr>
        <w:t>Persons to Contact</w:t>
      </w:r>
    </w:p>
    <w:p w14:paraId="0000005A" w14:textId="77777777" w:rsidR="00956821" w:rsidRPr="00990866" w:rsidRDefault="00000000">
      <w:pPr>
        <w:spacing w:before="240" w:after="240"/>
        <w:rPr>
          <w:rFonts w:ascii="Georgia" w:hAnsi="Georgia"/>
          <w:sz w:val="24"/>
          <w:szCs w:val="24"/>
        </w:rPr>
      </w:pPr>
      <w:r w:rsidRPr="00990866">
        <w:rPr>
          <w:rFonts w:ascii="Georgia" w:hAnsi="Georgia"/>
          <w:sz w:val="24"/>
          <w:szCs w:val="24"/>
        </w:rPr>
        <w:t>Concerns may be raised with any of the following:</w:t>
      </w:r>
    </w:p>
    <w:p w14:paraId="0000005B" w14:textId="77777777" w:rsidR="00956821" w:rsidRPr="00990866" w:rsidRDefault="00000000">
      <w:pPr>
        <w:numPr>
          <w:ilvl w:val="0"/>
          <w:numId w:val="3"/>
        </w:numPr>
        <w:spacing w:before="240"/>
        <w:rPr>
          <w:rFonts w:ascii="Georgia" w:hAnsi="Georgia"/>
          <w:sz w:val="24"/>
          <w:szCs w:val="24"/>
        </w:rPr>
      </w:pPr>
      <w:r w:rsidRPr="00990866">
        <w:rPr>
          <w:rFonts w:ascii="Georgia" w:hAnsi="Georgia"/>
          <w:b/>
          <w:bCs/>
          <w:sz w:val="24"/>
          <w:szCs w:val="24"/>
        </w:rPr>
        <w:t>Your Line Manager</w:t>
      </w:r>
      <w:r w:rsidRPr="00990866">
        <w:rPr>
          <w:rFonts w:ascii="Georgia" w:hAnsi="Georgia"/>
          <w:b/>
          <w:bCs/>
          <w:sz w:val="24"/>
          <w:szCs w:val="24"/>
        </w:rPr>
        <w:br/>
      </w:r>
    </w:p>
    <w:p w14:paraId="0000005D" w14:textId="4B7AC2D9" w:rsidR="00956821" w:rsidRPr="00990866" w:rsidRDefault="00000000" w:rsidP="00990866">
      <w:pPr>
        <w:numPr>
          <w:ilvl w:val="0"/>
          <w:numId w:val="3"/>
        </w:numPr>
        <w:rPr>
          <w:rFonts w:ascii="Georgia" w:hAnsi="Georgia"/>
          <w:sz w:val="24"/>
          <w:szCs w:val="24"/>
        </w:rPr>
      </w:pPr>
      <w:r w:rsidRPr="00990866">
        <w:rPr>
          <w:rFonts w:ascii="Georgia" w:hAnsi="Georgia"/>
          <w:b/>
          <w:bCs/>
          <w:sz w:val="24"/>
          <w:szCs w:val="24"/>
        </w:rPr>
        <w:t>Designated Safeguarding Lead (DSL)</w:t>
      </w:r>
      <w:r w:rsidR="00990866">
        <w:rPr>
          <w:rFonts w:ascii="Georgia" w:hAnsi="Georgia"/>
          <w:b/>
          <w:bCs/>
          <w:sz w:val="24"/>
          <w:szCs w:val="24"/>
        </w:rPr>
        <w:t xml:space="preserve"> or Deputy DSL</w:t>
      </w:r>
      <w:r w:rsidRPr="00990866">
        <w:rPr>
          <w:rFonts w:ascii="Georgia" w:hAnsi="Georgia"/>
          <w:b/>
          <w:bCs/>
          <w:sz w:val="24"/>
          <w:szCs w:val="24"/>
        </w:rPr>
        <w:br/>
      </w:r>
    </w:p>
    <w:p w14:paraId="5B40187D" w14:textId="77777777" w:rsidR="00990866" w:rsidRPr="00990866" w:rsidRDefault="00000000" w:rsidP="00990866">
      <w:pPr>
        <w:numPr>
          <w:ilvl w:val="0"/>
          <w:numId w:val="3"/>
        </w:numPr>
        <w:spacing w:after="240"/>
        <w:rPr>
          <w:rFonts w:ascii="Georgia" w:hAnsi="Georgia"/>
          <w:sz w:val="24"/>
          <w:szCs w:val="24"/>
        </w:rPr>
      </w:pPr>
      <w:r w:rsidRPr="00990866">
        <w:rPr>
          <w:rFonts w:ascii="Georgia" w:hAnsi="Georgia"/>
          <w:b/>
          <w:bCs/>
          <w:sz w:val="24"/>
          <w:szCs w:val="24"/>
        </w:rPr>
        <w:t>Director of Project RESET</w:t>
      </w:r>
    </w:p>
    <w:p w14:paraId="00000061" w14:textId="44F859E9" w:rsidR="00956821" w:rsidRPr="00990866" w:rsidRDefault="00000000" w:rsidP="00990866">
      <w:pPr>
        <w:spacing w:after="240"/>
        <w:ind w:left="360"/>
        <w:rPr>
          <w:rFonts w:ascii="Georgia" w:hAnsi="Georgia"/>
          <w:sz w:val="24"/>
          <w:szCs w:val="24"/>
        </w:rPr>
      </w:pPr>
      <w:r w:rsidRPr="00990866">
        <w:rPr>
          <w:rFonts w:ascii="Georgia" w:hAnsi="Georgia"/>
          <w:b/>
          <w:bCs/>
          <w:sz w:val="24"/>
          <w:szCs w:val="24"/>
        </w:rPr>
        <w:br/>
      </w:r>
      <w:r w:rsidRPr="00990866">
        <w:rPr>
          <w:rFonts w:ascii="Georgia" w:hAnsi="Georgia"/>
          <w:sz w:val="24"/>
          <w:szCs w:val="24"/>
        </w:rPr>
        <w:t>If you feel unable to raise your concern internally, you may contact one of the external whistleblowing bodies listed at the beginning of this policy.</w:t>
      </w:r>
    </w:p>
    <w:sectPr w:rsidR="00956821" w:rsidRPr="00990866">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2484D" w14:textId="77777777" w:rsidR="00E02BE4" w:rsidRDefault="00E02BE4" w:rsidP="00990866">
      <w:pPr>
        <w:spacing w:line="240" w:lineRule="auto"/>
      </w:pPr>
      <w:r>
        <w:separator/>
      </w:r>
    </w:p>
  </w:endnote>
  <w:endnote w:type="continuationSeparator" w:id="0">
    <w:p w14:paraId="6C5AB013" w14:textId="77777777" w:rsidR="00E02BE4" w:rsidRDefault="00E02BE4" w:rsidP="009908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B3D40D2-4C95-4611-B135-BD340E618071}"/>
  </w:font>
  <w:font w:name="Georgia">
    <w:panose1 w:val="02040502050405020303"/>
    <w:charset w:val="00"/>
    <w:family w:val="roman"/>
    <w:pitch w:val="variable"/>
    <w:sig w:usb0="00000287" w:usb1="00000000" w:usb2="00000000" w:usb3="00000000" w:csb0="0000009F" w:csb1="00000000"/>
    <w:embedRegular r:id="rId2" w:fontKey="{B85E696A-0E7E-440E-998A-680B976BF91F}"/>
    <w:embedBold r:id="rId3" w:fontKey="{E2531407-A5B3-4A6A-9B89-F4333C1C6EB0}"/>
  </w:font>
  <w:font w:name="Calibri">
    <w:panose1 w:val="020F0502020204030204"/>
    <w:charset w:val="00"/>
    <w:family w:val="swiss"/>
    <w:pitch w:val="variable"/>
    <w:sig w:usb0="E4002EFF" w:usb1="C200247B" w:usb2="00000009" w:usb3="00000000" w:csb0="000001FF" w:csb1="00000000"/>
    <w:embedRegular r:id="rId4" w:fontKey="{410B12DA-6BF2-44E3-9FDF-3E16322C05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EB619" w14:textId="77777777" w:rsidR="00E02BE4" w:rsidRDefault="00E02BE4" w:rsidP="00990866">
      <w:pPr>
        <w:spacing w:line="240" w:lineRule="auto"/>
      </w:pPr>
      <w:r>
        <w:separator/>
      </w:r>
    </w:p>
  </w:footnote>
  <w:footnote w:type="continuationSeparator" w:id="0">
    <w:p w14:paraId="43ECAA86" w14:textId="77777777" w:rsidR="00E02BE4" w:rsidRDefault="00E02BE4" w:rsidP="009908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69F9D" w14:textId="3C7D2394" w:rsidR="00990866" w:rsidRDefault="00990866">
    <w:pPr>
      <w:pStyle w:val="Header"/>
    </w:pPr>
    <w:r>
      <w:rPr>
        <w:noProof/>
      </w:rPr>
      <mc:AlternateContent>
        <mc:Choice Requires="wps">
          <w:drawing>
            <wp:anchor distT="0" distB="0" distL="114300" distR="114300" simplePos="0" relativeHeight="251660288" behindDoc="0" locked="0" layoutInCell="1" allowOverlap="1" wp14:anchorId="27CACC18" wp14:editId="533D0ACB">
              <wp:simplePos x="0" y="0"/>
              <wp:positionH relativeFrom="margin">
                <wp:align>center</wp:align>
              </wp:positionH>
              <wp:positionV relativeFrom="paragraph">
                <wp:posOffset>228600</wp:posOffset>
              </wp:positionV>
              <wp:extent cx="3939540" cy="396240"/>
              <wp:effectExtent l="0" t="0" r="3810" b="3810"/>
              <wp:wrapNone/>
              <wp:docPr id="346468156" name="Text Box 1"/>
              <wp:cNvGraphicFramePr/>
              <a:graphic xmlns:a="http://schemas.openxmlformats.org/drawingml/2006/main">
                <a:graphicData uri="http://schemas.microsoft.com/office/word/2010/wordprocessingShape">
                  <wps:wsp>
                    <wps:cNvSpPr txBox="1"/>
                    <wps:spPr>
                      <a:xfrm>
                        <a:off x="0" y="0"/>
                        <a:ext cx="3939540" cy="396240"/>
                      </a:xfrm>
                      <a:prstGeom prst="rect">
                        <a:avLst/>
                      </a:prstGeom>
                      <a:solidFill>
                        <a:schemeClr val="bg2"/>
                      </a:solidFill>
                      <a:ln w="6350">
                        <a:noFill/>
                      </a:ln>
                    </wps:spPr>
                    <wps:txbx>
                      <w:txbxContent>
                        <w:p w14:paraId="31757120" w14:textId="6877515E" w:rsidR="00990866" w:rsidRPr="00990866" w:rsidRDefault="00990866">
                          <w:pPr>
                            <w:rPr>
                              <w:rFonts w:ascii="Georgia" w:hAnsi="Georgia"/>
                              <w:b/>
                              <w:bCs/>
                              <w:sz w:val="40"/>
                              <w:szCs w:val="40"/>
                            </w:rPr>
                          </w:pPr>
                          <w:r w:rsidRPr="00990866">
                            <w:rPr>
                              <w:rFonts w:ascii="Georgia" w:hAnsi="Georgia"/>
                              <w:b/>
                              <w:bCs/>
                              <w:sz w:val="40"/>
                              <w:szCs w:val="40"/>
                            </w:rPr>
                            <w:t>Whistleblowing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CACC18" id="_x0000_t202" coordsize="21600,21600" o:spt="202" path="m,l,21600r21600,l21600,xe">
              <v:stroke joinstyle="miter"/>
              <v:path gradientshapeok="t" o:connecttype="rect"/>
            </v:shapetype>
            <v:shape id="Text Box 1" o:spid="_x0000_s1026" type="#_x0000_t202" style="position:absolute;margin-left:0;margin-top:18pt;width:310.2pt;height:31.2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" fillcolor="#eeece1 [3214]" stroked="f" strokeweight=".5pt">
              <v:textbox>
                <w:txbxContent>
                  <w:p w14:paraId="31757120" w14:textId="6877515E" w:rsidR="00990866" w:rsidRPr="00990866" w:rsidRDefault="00990866">
                    <w:pPr>
                      <w:rPr>
                        <w:rFonts w:ascii="Georgia" w:hAnsi="Georgia"/>
                        <w:b/>
                        <w:bCs/>
                        <w:sz w:val="40"/>
                        <w:szCs w:val="40"/>
                      </w:rPr>
                    </w:pPr>
                    <w:r w:rsidRPr="00990866">
                      <w:rPr>
                        <w:rFonts w:ascii="Georgia" w:hAnsi="Georgia"/>
                        <w:b/>
                        <w:bCs/>
                        <w:sz w:val="40"/>
                        <w:szCs w:val="40"/>
                      </w:rPr>
                      <w:t>Whistleblowing Policy</w:t>
                    </w:r>
                  </w:p>
                </w:txbxContent>
              </v:textbox>
              <w10:wrap anchorx="margin"/>
            </v:shape>
          </w:pict>
        </mc:Fallback>
      </mc:AlternateContent>
    </w:r>
    <w:r>
      <w:rPr>
        <w:noProof/>
      </w:rPr>
      <mc:AlternateContent>
        <mc:Choice Requires="wps">
          <w:drawing>
            <wp:anchor distT="0" distB="0" distL="118745" distR="118745" simplePos="0" relativeHeight="251659264" behindDoc="1" locked="0" layoutInCell="1" allowOverlap="0" wp14:anchorId="7F28962B" wp14:editId="5315E64F">
              <wp:simplePos x="0" y="0"/>
              <wp:positionH relativeFrom="margin">
                <wp:posOffset>-723900</wp:posOffset>
              </wp:positionH>
              <wp:positionV relativeFrom="page">
                <wp:posOffset>220980</wp:posOffset>
              </wp:positionV>
              <wp:extent cx="7330440" cy="1341120"/>
              <wp:effectExtent l="0" t="0" r="3810" b="0"/>
              <wp:wrapSquare wrapText="bothSides"/>
              <wp:docPr id="197" name="Rectangle 200"/>
              <wp:cNvGraphicFramePr/>
              <a:graphic xmlns:a="http://schemas.openxmlformats.org/drawingml/2006/main">
                <a:graphicData uri="http://schemas.microsoft.com/office/word/2010/wordprocessingShape">
                  <wps:wsp>
                    <wps:cNvSpPr/>
                    <wps:spPr>
                      <a:xfrm>
                        <a:off x="0" y="0"/>
                        <a:ext cx="7330440" cy="13411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55FA8" w14:textId="77777777" w:rsidR="00990866" w:rsidRDefault="00990866" w:rsidP="003440EC">
                          <w:pPr>
                            <w:pStyle w:val="Header"/>
                            <w:rPr>
                              <w:caps/>
                              <w:color w:val="FFFFFF" w:themeColor="background1"/>
                            </w:rPr>
                          </w:pPr>
                          <w:r>
                            <w:rPr>
                              <w:caps/>
                              <w:color w:val="FFFFFF" w:themeColor="background1"/>
                            </w:rPr>
                            <w:t xml:space="preserve">    </w:t>
                          </w:r>
                          <w:r>
                            <w:rPr>
                              <w:caps/>
                              <w:noProof/>
                              <w:color w:val="FFFFFF" w:themeColor="background1"/>
                            </w:rPr>
                            <w:drawing>
                              <wp:inline distT="0" distB="0" distL="0" distR="0" wp14:anchorId="3B6F24DC" wp14:editId="31E5EDDB">
                                <wp:extent cx="1224280" cy="1224280"/>
                                <wp:effectExtent l="0" t="0" r="0" b="0"/>
                                <wp:docPr id="330507617" name="Picture 1" descr="Edu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07617" name="Picture 1" descr="Educati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F28962B" id="Rectangle 200" o:spid="_x0000_s1027" style="position:absolute;margin-left:-57pt;margin-top:17.4pt;width:577.2pt;height:105.6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" o:allowoverlap="f" fillcolor="#eeece1 [3214]" stroked="f" strokeweight="2pt">
              <v:textbox>
                <w:txbxContent>
                  <w:p w14:paraId="3B455FA8" w14:textId="77777777" w:rsidR="00990866" w:rsidRDefault="00990866" w:rsidP="003440EC">
                    <w:pPr>
                      <w:pStyle w:val="Header"/>
                      <w:rPr>
                        <w:caps/>
                        <w:color w:val="FFFFFF" w:themeColor="background1"/>
                      </w:rPr>
                    </w:pPr>
                    <w:r>
                      <w:rPr>
                        <w:caps/>
                        <w:color w:val="FFFFFF" w:themeColor="background1"/>
                      </w:rPr>
                      <w:t xml:space="preserve">    </w:t>
                    </w:r>
                    <w:r>
                      <w:rPr>
                        <w:caps/>
                        <w:noProof/>
                        <w:color w:val="FFFFFF" w:themeColor="background1"/>
                      </w:rPr>
                      <w:drawing>
                        <wp:inline distT="0" distB="0" distL="0" distR="0" wp14:anchorId="3B6F24DC" wp14:editId="31E5EDDB">
                          <wp:extent cx="1224280" cy="1224280"/>
                          <wp:effectExtent l="0" t="0" r="0" b="0"/>
                          <wp:docPr id="330507617" name="Picture 1" descr="Edu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07617" name="Picture 1" descr="Educati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A2DE5"/>
    <w:multiLevelType w:val="multilevel"/>
    <w:tmpl w:val="DEECB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A77DCF"/>
    <w:multiLevelType w:val="multilevel"/>
    <w:tmpl w:val="7BA4D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84367B"/>
    <w:multiLevelType w:val="multilevel"/>
    <w:tmpl w:val="B7166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960DB0"/>
    <w:multiLevelType w:val="multilevel"/>
    <w:tmpl w:val="942E2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B65553"/>
    <w:multiLevelType w:val="multilevel"/>
    <w:tmpl w:val="1102D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4442597">
    <w:abstractNumId w:val="1"/>
  </w:num>
  <w:num w:numId="2" w16cid:durableId="175002769">
    <w:abstractNumId w:val="0"/>
  </w:num>
  <w:num w:numId="3" w16cid:durableId="1200318373">
    <w:abstractNumId w:val="3"/>
  </w:num>
  <w:num w:numId="4" w16cid:durableId="1171947440">
    <w:abstractNumId w:val="2"/>
  </w:num>
  <w:num w:numId="5" w16cid:durableId="16485882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821"/>
    <w:rsid w:val="00956821"/>
    <w:rsid w:val="00990866"/>
    <w:rsid w:val="00D067BC"/>
    <w:rsid w:val="00E02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068A2"/>
  <w15:docId w15:val="{0F228539-20F2-4E05-BD75-97DA36287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90866"/>
    <w:pPr>
      <w:tabs>
        <w:tab w:val="center" w:pos="4513"/>
        <w:tab w:val="right" w:pos="9026"/>
      </w:tabs>
      <w:spacing w:line="240" w:lineRule="auto"/>
    </w:pPr>
  </w:style>
  <w:style w:type="character" w:customStyle="1" w:styleId="HeaderChar">
    <w:name w:val="Header Char"/>
    <w:basedOn w:val="DefaultParagraphFont"/>
    <w:link w:val="Header"/>
    <w:uiPriority w:val="99"/>
    <w:rsid w:val="00990866"/>
  </w:style>
  <w:style w:type="paragraph" w:styleId="Footer">
    <w:name w:val="footer"/>
    <w:basedOn w:val="Normal"/>
    <w:link w:val="FooterChar"/>
    <w:uiPriority w:val="99"/>
    <w:unhideWhenUsed/>
    <w:rsid w:val="00990866"/>
    <w:pPr>
      <w:tabs>
        <w:tab w:val="center" w:pos="4513"/>
        <w:tab w:val="right" w:pos="9026"/>
      </w:tabs>
      <w:spacing w:line="240" w:lineRule="auto"/>
    </w:pPr>
  </w:style>
  <w:style w:type="character" w:customStyle="1" w:styleId="FooterChar">
    <w:name w:val="Footer Char"/>
    <w:basedOn w:val="DefaultParagraphFont"/>
    <w:link w:val="Footer"/>
    <w:uiPriority w:val="99"/>
    <w:rsid w:val="00990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1133</Words>
  <Characters>6461</Characters>
  <Application>Microsoft Office Word</Application>
  <DocSecurity>0</DocSecurity>
  <Lines>53</Lines>
  <Paragraphs>15</Paragraphs>
  <ScaleCrop>false</ScaleCrop>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Project RESET</cp:lastModifiedBy>
  <cp:revision>2</cp:revision>
  <dcterms:created xsi:type="dcterms:W3CDTF">2026-04-19T12:06:00Z</dcterms:created>
  <dcterms:modified xsi:type="dcterms:W3CDTF">2026-04-19T12:15:00Z</dcterms:modified>
</cp:coreProperties>
</file>