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9112" w14:textId="77777777" w:rsidR="0049530F" w:rsidRPr="0049530F" w:rsidRDefault="0049530F" w:rsidP="006C2A15">
      <w:pPr>
        <w:rPr>
          <w:rFonts w:ascii="Georgia" w:hAnsi="Georgia" w:cs="Calibri"/>
          <w:b/>
          <w:bCs/>
          <w:u w:val="single"/>
        </w:rPr>
      </w:pPr>
    </w:p>
    <w:tbl>
      <w:tblPr>
        <w:tblStyle w:val="TableGrid"/>
        <w:tblW w:w="0" w:type="auto"/>
        <w:tblLook w:val="04A0" w:firstRow="1" w:lastRow="0" w:firstColumn="1" w:lastColumn="0" w:noHBand="0" w:noVBand="1"/>
      </w:tblPr>
      <w:tblGrid>
        <w:gridCol w:w="9016"/>
      </w:tblGrid>
      <w:tr w:rsidR="00A71246" w:rsidRPr="0049530F" w14:paraId="2067387A" w14:textId="77777777" w:rsidTr="00A71246">
        <w:tc>
          <w:tcPr>
            <w:tcW w:w="9016" w:type="dxa"/>
          </w:tcPr>
          <w:p w14:paraId="47B49A38" w14:textId="77777777" w:rsidR="00A71246" w:rsidRPr="0049530F" w:rsidRDefault="00A71246" w:rsidP="00A71246">
            <w:pPr>
              <w:rPr>
                <w:rFonts w:ascii="Georgia" w:hAnsi="Georgia" w:cs="Calibri"/>
                <w:b/>
                <w:bCs/>
              </w:rPr>
            </w:pPr>
            <w:r w:rsidRPr="0049530F">
              <w:rPr>
                <w:rFonts w:ascii="Georgia" w:hAnsi="Georgia" w:cs="Calibri"/>
                <w:b/>
                <w:bCs/>
              </w:rPr>
              <w:t xml:space="preserve">Approved by: </w:t>
            </w:r>
            <w:r w:rsidRPr="0049530F">
              <w:rPr>
                <w:rFonts w:ascii="Georgia" w:hAnsi="Georgia" w:cs="Calibri"/>
              </w:rPr>
              <w:t>Keisha Pretty, Matthew Pretty</w:t>
            </w:r>
            <w:r w:rsidRPr="0049530F">
              <w:rPr>
                <w:rFonts w:ascii="Georgia" w:hAnsi="Georgia" w:cs="Calibri"/>
                <w:b/>
                <w:bCs/>
              </w:rPr>
              <w:t xml:space="preserve">   </w:t>
            </w:r>
          </w:p>
          <w:p w14:paraId="04D5FD68" w14:textId="1907E969" w:rsidR="00A71246" w:rsidRPr="0049530F" w:rsidRDefault="00A71246" w:rsidP="00A71246">
            <w:pPr>
              <w:rPr>
                <w:rFonts w:ascii="Georgia" w:hAnsi="Georgia" w:cs="Calibri"/>
                <w:b/>
                <w:bCs/>
              </w:rPr>
            </w:pPr>
            <w:r w:rsidRPr="0049530F">
              <w:rPr>
                <w:rFonts w:ascii="Georgia" w:hAnsi="Georgia" w:cs="Calibri"/>
                <w:b/>
                <w:bCs/>
              </w:rPr>
              <w:t xml:space="preserve">Date created: </w:t>
            </w:r>
            <w:r w:rsidRPr="0049530F">
              <w:rPr>
                <w:rFonts w:ascii="Georgia" w:hAnsi="Georgia" w:cs="Calibri"/>
              </w:rPr>
              <w:t>31/03/2026</w:t>
            </w:r>
            <w:r w:rsidRPr="0049530F">
              <w:rPr>
                <w:rFonts w:ascii="Georgia" w:hAnsi="Georgia" w:cs="Calibri"/>
                <w:b/>
                <w:bCs/>
              </w:rPr>
              <w:t xml:space="preserve">  </w:t>
            </w:r>
          </w:p>
        </w:tc>
      </w:tr>
    </w:tbl>
    <w:tbl>
      <w:tblPr>
        <w:tblStyle w:val="TableGrid"/>
        <w:tblpPr w:leftFromText="180" w:rightFromText="180" w:vertAnchor="text" w:horzAnchor="margin" w:tblpY="273"/>
        <w:tblW w:w="0" w:type="auto"/>
        <w:tblLook w:val="04A0" w:firstRow="1" w:lastRow="0" w:firstColumn="1" w:lastColumn="0" w:noHBand="0" w:noVBand="1"/>
      </w:tblPr>
      <w:tblGrid>
        <w:gridCol w:w="9016"/>
      </w:tblGrid>
      <w:tr w:rsidR="00A71246" w:rsidRPr="0049530F" w14:paraId="42D5716F" w14:textId="77777777" w:rsidTr="00A71246">
        <w:tc>
          <w:tcPr>
            <w:tcW w:w="9016" w:type="dxa"/>
          </w:tcPr>
          <w:p w14:paraId="33F9672F" w14:textId="03A9585E" w:rsidR="00A71246" w:rsidRPr="0049530F" w:rsidRDefault="00A71246" w:rsidP="00A71246">
            <w:pPr>
              <w:rPr>
                <w:rFonts w:ascii="Georgia" w:hAnsi="Georgia" w:cs="Calibri"/>
                <w:b/>
                <w:bCs/>
              </w:rPr>
            </w:pPr>
            <w:r w:rsidRPr="0049530F">
              <w:rPr>
                <w:rFonts w:ascii="Georgia" w:hAnsi="Georgia" w:cs="Calibri"/>
                <w:b/>
                <w:bCs/>
              </w:rPr>
              <w:t xml:space="preserve">Last Reviewed on: </w:t>
            </w:r>
            <w:r w:rsidRPr="0049530F">
              <w:rPr>
                <w:rFonts w:ascii="Georgia" w:hAnsi="Georgia" w:cs="Calibri"/>
              </w:rPr>
              <w:t>31/03/2026</w:t>
            </w:r>
            <w:r w:rsidRPr="0049530F">
              <w:rPr>
                <w:rFonts w:ascii="Georgia" w:hAnsi="Georgia" w:cs="Calibri"/>
                <w:b/>
                <w:bCs/>
              </w:rPr>
              <w:t xml:space="preserve">  </w:t>
            </w:r>
          </w:p>
          <w:p w14:paraId="24C8B506" w14:textId="5F921E82" w:rsidR="00A71246" w:rsidRPr="0049530F" w:rsidRDefault="00A71246" w:rsidP="00A71246">
            <w:pPr>
              <w:rPr>
                <w:rFonts w:ascii="Georgia" w:hAnsi="Georgia" w:cs="Calibri"/>
                <w:u w:val="single"/>
              </w:rPr>
            </w:pPr>
            <w:r w:rsidRPr="0049530F">
              <w:rPr>
                <w:rFonts w:ascii="Georgia" w:hAnsi="Georgia" w:cs="Calibri"/>
                <w:b/>
                <w:bCs/>
              </w:rPr>
              <w:t xml:space="preserve">Next review date: </w:t>
            </w:r>
            <w:r w:rsidRPr="0049530F">
              <w:rPr>
                <w:rFonts w:ascii="Georgia" w:hAnsi="Georgia" w:cs="Calibri"/>
              </w:rPr>
              <w:t>31/08/2026</w:t>
            </w:r>
            <w:r w:rsidRPr="0049530F">
              <w:rPr>
                <w:rFonts w:ascii="Georgia" w:hAnsi="Georgia" w:cs="Calibri"/>
                <w:b/>
                <w:bCs/>
              </w:rPr>
              <w:t xml:space="preserve">  </w:t>
            </w:r>
          </w:p>
        </w:tc>
      </w:tr>
    </w:tbl>
    <w:p w14:paraId="0662C315" w14:textId="77777777" w:rsidR="00A71246" w:rsidRPr="0049530F" w:rsidRDefault="00A71246" w:rsidP="00A71246">
      <w:pPr>
        <w:jc w:val="center"/>
        <w:rPr>
          <w:rFonts w:ascii="Georgia" w:hAnsi="Georgia" w:cs="Calibri"/>
          <w:b/>
          <w:bCs/>
          <w:u w:val="single"/>
        </w:rPr>
      </w:pPr>
    </w:p>
    <w:p w14:paraId="637AE6D5" w14:textId="77777777" w:rsidR="0049530F" w:rsidRDefault="0049530F" w:rsidP="00A71246">
      <w:pPr>
        <w:rPr>
          <w:rFonts w:ascii="Georgia" w:hAnsi="Georgia" w:cs="Calibri"/>
          <w:b/>
          <w:bCs/>
          <w:u w:val="single"/>
        </w:rPr>
      </w:pPr>
    </w:p>
    <w:p w14:paraId="483D92F8" w14:textId="1DB20DC2" w:rsidR="00A71246" w:rsidRPr="0049530F" w:rsidRDefault="00A71246" w:rsidP="00A71246">
      <w:pPr>
        <w:rPr>
          <w:rFonts w:ascii="Georgia" w:hAnsi="Georgia" w:cs="Calibri"/>
          <w:b/>
          <w:bCs/>
          <w:u w:val="single"/>
        </w:rPr>
      </w:pPr>
    </w:p>
    <w:p w14:paraId="2EF1F42F" w14:textId="4E3C7FD7" w:rsidR="00A71246" w:rsidRPr="0049530F" w:rsidRDefault="00A71246" w:rsidP="00A71246">
      <w:pPr>
        <w:rPr>
          <w:rFonts w:ascii="Georgia" w:hAnsi="Georgia" w:cs="Calibri"/>
        </w:rPr>
      </w:pPr>
      <w:r w:rsidRPr="0049530F">
        <w:rPr>
          <w:rFonts w:ascii="Georgia" w:hAnsi="Georgia" w:cs="Calibri"/>
        </w:rPr>
        <w:t xml:space="preserve">Project RESET is committed to promoting high levels of attendance and punctuality to support positive educational outcomes, wellbeing, and personal development. Regular attendance is essential for all young people to fully benefit from sessions and achieve their overall individual goals. </w:t>
      </w:r>
    </w:p>
    <w:p w14:paraId="2817793D" w14:textId="77777777" w:rsidR="0049530F" w:rsidRDefault="0049530F" w:rsidP="00A71246">
      <w:pPr>
        <w:rPr>
          <w:rFonts w:ascii="Georgia" w:hAnsi="Georgia"/>
        </w:rPr>
      </w:pPr>
    </w:p>
    <w:p w14:paraId="275B7D73" w14:textId="52C69A3A" w:rsidR="00A71246" w:rsidRPr="0049530F" w:rsidRDefault="00A71246" w:rsidP="00A71246">
      <w:pPr>
        <w:rPr>
          <w:rFonts w:ascii="Georgia" w:hAnsi="Georgia"/>
          <w:b/>
          <w:bCs/>
          <w:u w:val="single"/>
        </w:rPr>
      </w:pPr>
      <w:r w:rsidRPr="0049530F">
        <w:rPr>
          <w:rFonts w:ascii="Georgia" w:hAnsi="Georgia"/>
          <w:b/>
          <w:bCs/>
          <w:u w:val="single"/>
        </w:rPr>
        <w:t>Expectations:</w:t>
      </w:r>
    </w:p>
    <w:p w14:paraId="2213A65D" w14:textId="7C603A3F" w:rsidR="00A71246" w:rsidRPr="0049530F" w:rsidRDefault="00A71246" w:rsidP="00A71246">
      <w:pPr>
        <w:rPr>
          <w:rFonts w:ascii="Georgia" w:hAnsi="Georgia"/>
        </w:rPr>
      </w:pPr>
      <w:r w:rsidRPr="0049530F">
        <w:rPr>
          <w:rFonts w:ascii="Georgia" w:hAnsi="Georgia"/>
        </w:rPr>
        <w:t xml:space="preserve">All young people enrolled at Project RESET are expected to attend all scheduled sessions, arrive on time, and engage fully in all sessions, unless there are valid reasons for absence. </w:t>
      </w:r>
    </w:p>
    <w:p w14:paraId="4ADA602C" w14:textId="77777777" w:rsidR="0049530F" w:rsidRDefault="0049530F" w:rsidP="00A71246">
      <w:pPr>
        <w:rPr>
          <w:rFonts w:ascii="Georgia" w:hAnsi="Georgia"/>
        </w:rPr>
      </w:pPr>
    </w:p>
    <w:p w14:paraId="4FDB70EC" w14:textId="2792EEA8" w:rsidR="00A71246" w:rsidRPr="0049530F" w:rsidRDefault="00A71246" w:rsidP="00A71246">
      <w:pPr>
        <w:rPr>
          <w:rFonts w:ascii="Georgia" w:hAnsi="Georgia"/>
          <w:b/>
          <w:bCs/>
          <w:u w:val="single"/>
        </w:rPr>
      </w:pPr>
      <w:r w:rsidRPr="0049530F">
        <w:rPr>
          <w:rFonts w:ascii="Georgia" w:hAnsi="Georgia"/>
          <w:b/>
          <w:bCs/>
          <w:u w:val="single"/>
        </w:rPr>
        <w:t>Parent/Carer Responsibilities:</w:t>
      </w:r>
    </w:p>
    <w:p w14:paraId="6BDBBAB0" w14:textId="4299334A" w:rsidR="00A71246" w:rsidRPr="0049530F" w:rsidRDefault="00A71246" w:rsidP="00A71246">
      <w:pPr>
        <w:rPr>
          <w:rFonts w:ascii="Georgia" w:hAnsi="Georgia"/>
        </w:rPr>
      </w:pPr>
      <w:r w:rsidRPr="0049530F">
        <w:rPr>
          <w:rFonts w:ascii="Georgia" w:hAnsi="Georgia"/>
        </w:rPr>
        <w:t>Parents and carers play a vital role in ensuring consistent attendance to Project RESET. They are expected to:</w:t>
      </w:r>
    </w:p>
    <w:p w14:paraId="6FBEA4A8" w14:textId="2B2CA695" w:rsidR="00A71246" w:rsidRPr="0049530F" w:rsidRDefault="008A651E" w:rsidP="00A71246">
      <w:pPr>
        <w:pStyle w:val="ListParagraph"/>
        <w:numPr>
          <w:ilvl w:val="0"/>
          <w:numId w:val="1"/>
        </w:numPr>
        <w:rPr>
          <w:rFonts w:ascii="Georgia" w:hAnsi="Georgia"/>
        </w:rPr>
      </w:pPr>
      <w:r w:rsidRPr="0049530F">
        <w:rPr>
          <w:rFonts w:ascii="Georgia" w:hAnsi="Georgia"/>
        </w:rPr>
        <w:t>Ensure their child attends regularly, punctually, and are prepared for each session.</w:t>
      </w:r>
    </w:p>
    <w:p w14:paraId="64274314" w14:textId="001704EC" w:rsidR="008A651E" w:rsidRPr="0049530F" w:rsidRDefault="008A651E" w:rsidP="00A71246">
      <w:pPr>
        <w:pStyle w:val="ListParagraph"/>
        <w:numPr>
          <w:ilvl w:val="0"/>
          <w:numId w:val="1"/>
        </w:numPr>
        <w:rPr>
          <w:rFonts w:ascii="Georgia" w:hAnsi="Georgia"/>
        </w:rPr>
      </w:pPr>
      <w:r w:rsidRPr="0049530F">
        <w:rPr>
          <w:rFonts w:ascii="Georgia" w:hAnsi="Georgia"/>
        </w:rPr>
        <w:t xml:space="preserve">Inform Project RESET of absences, as early as possible before the scheduled session time, on the first day of absence and each following session. </w:t>
      </w:r>
    </w:p>
    <w:p w14:paraId="2A39B8BD" w14:textId="2058D751" w:rsidR="008A651E" w:rsidRPr="0049530F" w:rsidRDefault="008A651E" w:rsidP="00A71246">
      <w:pPr>
        <w:pStyle w:val="ListParagraph"/>
        <w:numPr>
          <w:ilvl w:val="0"/>
          <w:numId w:val="1"/>
        </w:numPr>
        <w:rPr>
          <w:rFonts w:ascii="Georgia" w:hAnsi="Georgia"/>
        </w:rPr>
      </w:pPr>
      <w:r w:rsidRPr="0049530F">
        <w:rPr>
          <w:rFonts w:ascii="Georgia" w:hAnsi="Georgia"/>
        </w:rPr>
        <w:t>Provide a valid reason for all absences and supporting evidence where requested (</w:t>
      </w:r>
      <w:proofErr w:type="spellStart"/>
      <w:r w:rsidRPr="0049530F">
        <w:rPr>
          <w:rFonts w:ascii="Georgia" w:hAnsi="Georgia"/>
        </w:rPr>
        <w:t>eg</w:t>
      </w:r>
      <w:proofErr w:type="spellEnd"/>
      <w:r w:rsidRPr="0049530F">
        <w:rPr>
          <w:rFonts w:ascii="Georgia" w:hAnsi="Georgia"/>
        </w:rPr>
        <w:t xml:space="preserve">, medical appointments). </w:t>
      </w:r>
    </w:p>
    <w:p w14:paraId="09ED8BA7" w14:textId="49786F21" w:rsidR="008A651E" w:rsidRPr="0049530F" w:rsidRDefault="008A651E" w:rsidP="00A71246">
      <w:pPr>
        <w:pStyle w:val="ListParagraph"/>
        <w:numPr>
          <w:ilvl w:val="0"/>
          <w:numId w:val="1"/>
        </w:numPr>
        <w:rPr>
          <w:rFonts w:ascii="Georgia" w:hAnsi="Georgia"/>
        </w:rPr>
      </w:pPr>
      <w:r w:rsidRPr="0049530F">
        <w:rPr>
          <w:rFonts w:ascii="Georgia" w:hAnsi="Georgia"/>
        </w:rPr>
        <w:t xml:space="preserve">Avoid taking holidays or arranging non-essential appointments during term time. </w:t>
      </w:r>
    </w:p>
    <w:p w14:paraId="00F6A94B" w14:textId="421FD3A8" w:rsidR="008A651E" w:rsidRPr="0049530F" w:rsidRDefault="008A651E" w:rsidP="00A71246">
      <w:pPr>
        <w:pStyle w:val="ListParagraph"/>
        <w:numPr>
          <w:ilvl w:val="0"/>
          <w:numId w:val="1"/>
        </w:numPr>
        <w:rPr>
          <w:rFonts w:ascii="Georgia" w:hAnsi="Georgia"/>
        </w:rPr>
      </w:pPr>
      <w:r w:rsidRPr="0049530F">
        <w:rPr>
          <w:rFonts w:ascii="Georgia" w:hAnsi="Georgia"/>
        </w:rPr>
        <w:t>Maintain regular communication with Project RESET staff regarding any issues that may impact attendance (</w:t>
      </w:r>
      <w:proofErr w:type="spellStart"/>
      <w:r w:rsidRPr="0049530F">
        <w:rPr>
          <w:rFonts w:ascii="Georgia" w:hAnsi="Georgia"/>
        </w:rPr>
        <w:t>eg</w:t>
      </w:r>
      <w:proofErr w:type="spellEnd"/>
      <w:r w:rsidRPr="0049530F">
        <w:rPr>
          <w:rFonts w:ascii="Georgia" w:hAnsi="Georgia"/>
        </w:rPr>
        <w:t xml:space="preserve">, appointments, health, transport, emotional wellbeing). </w:t>
      </w:r>
    </w:p>
    <w:p w14:paraId="73051CEC" w14:textId="20C49DC2" w:rsidR="008A651E" w:rsidRPr="0049530F" w:rsidRDefault="008A651E" w:rsidP="00A71246">
      <w:pPr>
        <w:pStyle w:val="ListParagraph"/>
        <w:numPr>
          <w:ilvl w:val="0"/>
          <w:numId w:val="1"/>
        </w:numPr>
        <w:rPr>
          <w:rFonts w:ascii="Georgia" w:hAnsi="Georgia"/>
        </w:rPr>
      </w:pPr>
      <w:r w:rsidRPr="0049530F">
        <w:rPr>
          <w:rFonts w:ascii="Georgia" w:hAnsi="Georgia"/>
        </w:rPr>
        <w:t>Attend meetings when concerns about attendance arise and work collaboratively to improve attendance.</w:t>
      </w:r>
    </w:p>
    <w:p w14:paraId="4C4C2BDD" w14:textId="576ABB00" w:rsidR="00D677E2" w:rsidRPr="0049530F" w:rsidRDefault="00D677E2" w:rsidP="00D677E2">
      <w:pPr>
        <w:pStyle w:val="ListParagraph"/>
        <w:numPr>
          <w:ilvl w:val="0"/>
          <w:numId w:val="1"/>
        </w:numPr>
        <w:rPr>
          <w:rFonts w:ascii="Georgia" w:hAnsi="Georgia"/>
        </w:rPr>
      </w:pPr>
      <w:r w:rsidRPr="0049530F">
        <w:rPr>
          <w:rFonts w:ascii="Georgia" w:hAnsi="Georgia"/>
        </w:rPr>
        <w:t>Support agreed intervention strategies.</w:t>
      </w:r>
    </w:p>
    <w:p w14:paraId="4D95D2FF" w14:textId="77777777" w:rsidR="00D677E2" w:rsidRPr="0049530F" w:rsidRDefault="00D677E2" w:rsidP="00D677E2">
      <w:pPr>
        <w:rPr>
          <w:rFonts w:ascii="Georgia" w:hAnsi="Georgia"/>
        </w:rPr>
      </w:pPr>
    </w:p>
    <w:p w14:paraId="7CD178EE" w14:textId="36FA4A6D" w:rsidR="00D677E2" w:rsidRPr="0049530F" w:rsidRDefault="00D677E2" w:rsidP="00D677E2">
      <w:pPr>
        <w:rPr>
          <w:rFonts w:ascii="Georgia" w:hAnsi="Georgia"/>
          <w:b/>
          <w:bCs/>
          <w:u w:val="single"/>
        </w:rPr>
      </w:pPr>
      <w:r w:rsidRPr="0049530F">
        <w:rPr>
          <w:rFonts w:ascii="Georgia" w:hAnsi="Georgia"/>
          <w:b/>
          <w:bCs/>
          <w:u w:val="single"/>
        </w:rPr>
        <w:t>Young person’s Responsibilities:</w:t>
      </w:r>
    </w:p>
    <w:p w14:paraId="731CC441" w14:textId="09C2B19B" w:rsidR="00D677E2" w:rsidRPr="0049530F" w:rsidRDefault="00D677E2" w:rsidP="00D677E2">
      <w:pPr>
        <w:rPr>
          <w:rFonts w:ascii="Georgia" w:hAnsi="Georgia"/>
        </w:rPr>
      </w:pPr>
      <w:r w:rsidRPr="0049530F">
        <w:rPr>
          <w:rFonts w:ascii="Georgia" w:hAnsi="Georgia"/>
        </w:rPr>
        <w:t>All young people attending Project RESET are expected to take ownership (where age appropriate) of their attendance and engagement. They should:</w:t>
      </w:r>
    </w:p>
    <w:p w14:paraId="4063548A" w14:textId="712A50FC" w:rsidR="00D677E2" w:rsidRPr="0049530F" w:rsidRDefault="00D677E2" w:rsidP="00D677E2">
      <w:pPr>
        <w:pStyle w:val="ListParagraph"/>
        <w:numPr>
          <w:ilvl w:val="0"/>
          <w:numId w:val="3"/>
        </w:numPr>
        <w:rPr>
          <w:rFonts w:ascii="Georgia" w:hAnsi="Georgia"/>
        </w:rPr>
      </w:pPr>
      <w:r w:rsidRPr="0049530F">
        <w:rPr>
          <w:rFonts w:ascii="Georgia" w:hAnsi="Georgia"/>
        </w:rPr>
        <w:t>Attend all timetabled sessions.</w:t>
      </w:r>
    </w:p>
    <w:p w14:paraId="4B8AAD4B" w14:textId="3A05BE61" w:rsidR="00D677E2" w:rsidRPr="0049530F" w:rsidRDefault="00D677E2" w:rsidP="00D677E2">
      <w:pPr>
        <w:pStyle w:val="ListParagraph"/>
        <w:numPr>
          <w:ilvl w:val="0"/>
          <w:numId w:val="3"/>
        </w:numPr>
        <w:rPr>
          <w:rFonts w:ascii="Georgia" w:hAnsi="Georgia"/>
        </w:rPr>
      </w:pPr>
      <w:r w:rsidRPr="0049530F">
        <w:rPr>
          <w:rFonts w:ascii="Georgia" w:hAnsi="Georgia"/>
        </w:rPr>
        <w:t>Attend all sessions on time.</w:t>
      </w:r>
    </w:p>
    <w:p w14:paraId="345509BD" w14:textId="4B43CD90" w:rsidR="00D677E2" w:rsidRPr="0049530F" w:rsidRDefault="00D677E2" w:rsidP="00D677E2">
      <w:pPr>
        <w:pStyle w:val="ListParagraph"/>
        <w:numPr>
          <w:ilvl w:val="0"/>
          <w:numId w:val="3"/>
        </w:numPr>
        <w:rPr>
          <w:rFonts w:ascii="Georgia" w:hAnsi="Georgia"/>
        </w:rPr>
      </w:pPr>
      <w:r w:rsidRPr="0049530F">
        <w:rPr>
          <w:rFonts w:ascii="Georgia" w:hAnsi="Georgia"/>
        </w:rPr>
        <w:t xml:space="preserve">Not leave sessions without prior permission. </w:t>
      </w:r>
    </w:p>
    <w:p w14:paraId="2B8C1FB4" w14:textId="1AAD6DBE" w:rsidR="00D677E2" w:rsidRPr="0049530F" w:rsidRDefault="00D677E2" w:rsidP="00D677E2">
      <w:pPr>
        <w:pStyle w:val="ListParagraph"/>
        <w:numPr>
          <w:ilvl w:val="0"/>
          <w:numId w:val="3"/>
        </w:numPr>
        <w:rPr>
          <w:rFonts w:ascii="Georgia" w:hAnsi="Georgia"/>
        </w:rPr>
      </w:pPr>
      <w:r w:rsidRPr="0049530F">
        <w:rPr>
          <w:rFonts w:ascii="Georgia" w:hAnsi="Georgia"/>
        </w:rPr>
        <w:t>Engage positively in all sessions.</w:t>
      </w:r>
    </w:p>
    <w:p w14:paraId="670F30D7" w14:textId="17233F31" w:rsidR="00D677E2" w:rsidRPr="0049530F" w:rsidRDefault="00D677E2" w:rsidP="00D677E2">
      <w:pPr>
        <w:pStyle w:val="ListParagraph"/>
        <w:numPr>
          <w:ilvl w:val="0"/>
          <w:numId w:val="3"/>
        </w:numPr>
        <w:rPr>
          <w:rFonts w:ascii="Georgia" w:hAnsi="Georgia"/>
        </w:rPr>
      </w:pPr>
      <w:r w:rsidRPr="0049530F">
        <w:rPr>
          <w:rFonts w:ascii="Georgia" w:hAnsi="Georgia"/>
        </w:rPr>
        <w:t>Communicate any concerns or barriers affecting their attendance with a member of staff at Project RESET.</w:t>
      </w:r>
    </w:p>
    <w:p w14:paraId="20109EDA" w14:textId="59709238" w:rsidR="00D677E2" w:rsidRPr="0049530F" w:rsidRDefault="00D677E2" w:rsidP="00D677E2">
      <w:pPr>
        <w:pStyle w:val="ListParagraph"/>
        <w:numPr>
          <w:ilvl w:val="0"/>
          <w:numId w:val="3"/>
        </w:numPr>
        <w:rPr>
          <w:rFonts w:ascii="Georgia" w:hAnsi="Georgia"/>
        </w:rPr>
      </w:pPr>
      <w:r w:rsidRPr="0049530F">
        <w:rPr>
          <w:rFonts w:ascii="Georgia" w:hAnsi="Georgia"/>
        </w:rPr>
        <w:t xml:space="preserve">Word towards agreed attendance targets where applicable. </w:t>
      </w:r>
    </w:p>
    <w:p w14:paraId="5EE3BC73" w14:textId="77777777" w:rsidR="00D677E2" w:rsidRPr="0049530F" w:rsidRDefault="00D677E2" w:rsidP="00D677E2">
      <w:pPr>
        <w:rPr>
          <w:rFonts w:ascii="Georgia" w:hAnsi="Georgia"/>
        </w:rPr>
      </w:pPr>
    </w:p>
    <w:p w14:paraId="4F772DB7" w14:textId="436D46B1" w:rsidR="00D677E2" w:rsidRPr="0049530F" w:rsidRDefault="00D677E2" w:rsidP="00D677E2">
      <w:pPr>
        <w:rPr>
          <w:rFonts w:ascii="Georgia" w:hAnsi="Georgia"/>
          <w:b/>
          <w:bCs/>
          <w:u w:val="single"/>
        </w:rPr>
      </w:pPr>
      <w:r w:rsidRPr="0049530F">
        <w:rPr>
          <w:rFonts w:ascii="Georgia" w:hAnsi="Georgia"/>
          <w:b/>
          <w:bCs/>
          <w:u w:val="single"/>
        </w:rPr>
        <w:t>Project RESET Responsibilities:</w:t>
      </w:r>
    </w:p>
    <w:p w14:paraId="4F9982AC" w14:textId="20E0DB81" w:rsidR="00D677E2" w:rsidRPr="0049530F" w:rsidRDefault="00D677E2" w:rsidP="00D677E2">
      <w:pPr>
        <w:rPr>
          <w:rFonts w:ascii="Georgia" w:hAnsi="Georgia"/>
        </w:rPr>
      </w:pPr>
      <w:r w:rsidRPr="0049530F">
        <w:rPr>
          <w:rFonts w:ascii="Georgia" w:hAnsi="Georgia"/>
        </w:rPr>
        <w:t>Project RESET is responsible for creating a supportive and structured environment that promotes good attendance. This includes:</w:t>
      </w:r>
    </w:p>
    <w:p w14:paraId="70415518" w14:textId="7E7074C8" w:rsidR="00D677E2" w:rsidRPr="0049530F" w:rsidRDefault="00D677E2" w:rsidP="00D677E2">
      <w:pPr>
        <w:pStyle w:val="ListParagraph"/>
        <w:numPr>
          <w:ilvl w:val="0"/>
          <w:numId w:val="4"/>
        </w:numPr>
        <w:rPr>
          <w:rFonts w:ascii="Georgia" w:hAnsi="Georgia"/>
        </w:rPr>
      </w:pPr>
      <w:r w:rsidRPr="0049530F">
        <w:rPr>
          <w:rFonts w:ascii="Georgia" w:hAnsi="Georgia"/>
        </w:rPr>
        <w:t>Providing a safe, inclusive, and engaging learning environment.</w:t>
      </w:r>
    </w:p>
    <w:p w14:paraId="56E6D8F3" w14:textId="317AB5CA" w:rsidR="00D15050" w:rsidRPr="0049530F" w:rsidRDefault="00D15050" w:rsidP="00D677E2">
      <w:pPr>
        <w:pStyle w:val="ListParagraph"/>
        <w:numPr>
          <w:ilvl w:val="0"/>
          <w:numId w:val="4"/>
        </w:numPr>
        <w:rPr>
          <w:rFonts w:ascii="Georgia" w:hAnsi="Georgia"/>
        </w:rPr>
      </w:pPr>
      <w:r w:rsidRPr="0049530F">
        <w:rPr>
          <w:rFonts w:ascii="Georgia" w:hAnsi="Georgia"/>
        </w:rPr>
        <w:t>Follow up any absences from sessions.</w:t>
      </w:r>
    </w:p>
    <w:p w14:paraId="31E23D2C" w14:textId="7A59E679" w:rsidR="00D677E2" w:rsidRPr="0049530F" w:rsidRDefault="00D677E2" w:rsidP="00D677E2">
      <w:pPr>
        <w:pStyle w:val="ListParagraph"/>
        <w:numPr>
          <w:ilvl w:val="0"/>
          <w:numId w:val="4"/>
        </w:numPr>
        <w:rPr>
          <w:rFonts w:ascii="Georgia" w:hAnsi="Georgia"/>
        </w:rPr>
      </w:pPr>
      <w:r w:rsidRPr="0049530F">
        <w:rPr>
          <w:rFonts w:ascii="Georgia" w:hAnsi="Georgia"/>
        </w:rPr>
        <w:t xml:space="preserve">Maintaining accurate daily attendance registers. </w:t>
      </w:r>
    </w:p>
    <w:p w14:paraId="2490F4D1" w14:textId="307FC3DC" w:rsidR="00D677E2" w:rsidRPr="0049530F" w:rsidRDefault="00D677E2" w:rsidP="00D677E2">
      <w:pPr>
        <w:pStyle w:val="ListParagraph"/>
        <w:numPr>
          <w:ilvl w:val="0"/>
          <w:numId w:val="4"/>
        </w:numPr>
        <w:rPr>
          <w:rFonts w:ascii="Georgia" w:hAnsi="Georgia"/>
        </w:rPr>
      </w:pPr>
      <w:r w:rsidRPr="0049530F">
        <w:rPr>
          <w:rFonts w:ascii="Georgia" w:hAnsi="Georgia"/>
        </w:rPr>
        <w:t xml:space="preserve">Informing young person’s school of attendance data, either daily or weekly (agreed with individual school). </w:t>
      </w:r>
    </w:p>
    <w:p w14:paraId="0B47F4F1" w14:textId="168A682F" w:rsidR="00D15050" w:rsidRPr="0049530F" w:rsidRDefault="00D15050" w:rsidP="00D677E2">
      <w:pPr>
        <w:pStyle w:val="ListParagraph"/>
        <w:numPr>
          <w:ilvl w:val="0"/>
          <w:numId w:val="4"/>
        </w:numPr>
        <w:rPr>
          <w:rFonts w:ascii="Georgia" w:hAnsi="Georgia"/>
        </w:rPr>
      </w:pPr>
      <w:r w:rsidRPr="0049530F">
        <w:rPr>
          <w:rFonts w:ascii="Georgia" w:hAnsi="Georgia"/>
        </w:rPr>
        <w:t xml:space="preserve">Monitoring attendance patterns and identifying concerns early. </w:t>
      </w:r>
    </w:p>
    <w:p w14:paraId="5904003F" w14:textId="7CC8110C" w:rsidR="00D15050" w:rsidRPr="0049530F" w:rsidRDefault="00D15050" w:rsidP="00D677E2">
      <w:pPr>
        <w:pStyle w:val="ListParagraph"/>
        <w:numPr>
          <w:ilvl w:val="0"/>
          <w:numId w:val="4"/>
        </w:numPr>
        <w:rPr>
          <w:rFonts w:ascii="Georgia" w:hAnsi="Georgia"/>
        </w:rPr>
      </w:pPr>
      <w:r w:rsidRPr="0049530F">
        <w:rPr>
          <w:rFonts w:ascii="Georgia" w:hAnsi="Georgia"/>
        </w:rPr>
        <w:t>Contacting parent/carers on the first day of unexplained absence.</w:t>
      </w:r>
    </w:p>
    <w:p w14:paraId="7C421417" w14:textId="297D544C" w:rsidR="00D15050" w:rsidRPr="0049530F" w:rsidRDefault="00D15050" w:rsidP="00D677E2">
      <w:pPr>
        <w:pStyle w:val="ListParagraph"/>
        <w:numPr>
          <w:ilvl w:val="0"/>
          <w:numId w:val="4"/>
        </w:numPr>
        <w:rPr>
          <w:rFonts w:ascii="Georgia" w:hAnsi="Georgia"/>
        </w:rPr>
      </w:pPr>
      <w:r w:rsidRPr="0049530F">
        <w:rPr>
          <w:rFonts w:ascii="Georgia" w:hAnsi="Georgia"/>
        </w:rPr>
        <w:t>Offering early intervention and support for young people or parent/carers with attendance difficulties.</w:t>
      </w:r>
    </w:p>
    <w:p w14:paraId="513A37E6" w14:textId="606E9B2F" w:rsidR="00D15050" w:rsidRPr="0049530F" w:rsidRDefault="00D15050" w:rsidP="00D677E2">
      <w:pPr>
        <w:pStyle w:val="ListParagraph"/>
        <w:numPr>
          <w:ilvl w:val="0"/>
          <w:numId w:val="4"/>
        </w:numPr>
        <w:rPr>
          <w:rFonts w:ascii="Georgia" w:hAnsi="Georgia"/>
        </w:rPr>
      </w:pPr>
      <w:r w:rsidRPr="0049530F">
        <w:rPr>
          <w:rFonts w:ascii="Georgia" w:hAnsi="Georgia"/>
        </w:rPr>
        <w:t>Developing individual attendance support plans where needed.</w:t>
      </w:r>
    </w:p>
    <w:p w14:paraId="6A23A2B2" w14:textId="0F0E5D5B" w:rsidR="00D15050" w:rsidRPr="0049530F" w:rsidRDefault="00D15050" w:rsidP="00D677E2">
      <w:pPr>
        <w:pStyle w:val="ListParagraph"/>
        <w:numPr>
          <w:ilvl w:val="0"/>
          <w:numId w:val="4"/>
        </w:numPr>
        <w:rPr>
          <w:rFonts w:ascii="Georgia" w:hAnsi="Georgia"/>
        </w:rPr>
      </w:pPr>
      <w:r w:rsidRPr="0049530F">
        <w:rPr>
          <w:rFonts w:ascii="Georgia" w:hAnsi="Georgia"/>
        </w:rPr>
        <w:t xml:space="preserve">Liaising with Young </w:t>
      </w:r>
      <w:proofErr w:type="gramStart"/>
      <w:r w:rsidRPr="0049530F">
        <w:rPr>
          <w:rFonts w:ascii="Georgia" w:hAnsi="Georgia"/>
        </w:rPr>
        <w:t>person’s</w:t>
      </w:r>
      <w:proofErr w:type="gramEnd"/>
      <w:r w:rsidRPr="0049530F">
        <w:rPr>
          <w:rFonts w:ascii="Georgia" w:hAnsi="Georgia"/>
        </w:rPr>
        <w:t xml:space="preserve"> on school, local authorities, and other relevant external agencies of any concerns.</w:t>
      </w:r>
    </w:p>
    <w:p w14:paraId="711004CE" w14:textId="5DC3802A" w:rsidR="00D15050" w:rsidRPr="0049530F" w:rsidRDefault="00D15050" w:rsidP="00D677E2">
      <w:pPr>
        <w:pStyle w:val="ListParagraph"/>
        <w:numPr>
          <w:ilvl w:val="0"/>
          <w:numId w:val="4"/>
        </w:numPr>
        <w:rPr>
          <w:rFonts w:ascii="Georgia" w:hAnsi="Georgia"/>
        </w:rPr>
      </w:pPr>
      <w:r w:rsidRPr="0049530F">
        <w:rPr>
          <w:rFonts w:ascii="Georgia" w:hAnsi="Georgia"/>
        </w:rPr>
        <w:t>Recognising and rewarding good or improved attendance.</w:t>
      </w:r>
    </w:p>
    <w:p w14:paraId="40BB5121" w14:textId="73E04FF3" w:rsidR="00D15050" w:rsidRPr="0049530F" w:rsidRDefault="00D15050" w:rsidP="00D677E2">
      <w:pPr>
        <w:pStyle w:val="ListParagraph"/>
        <w:numPr>
          <w:ilvl w:val="0"/>
          <w:numId w:val="4"/>
        </w:numPr>
        <w:rPr>
          <w:rFonts w:ascii="Georgia" w:hAnsi="Georgia"/>
        </w:rPr>
      </w:pPr>
      <w:r w:rsidRPr="0049530F">
        <w:rPr>
          <w:rFonts w:ascii="Georgia" w:hAnsi="Georgia"/>
        </w:rPr>
        <w:t xml:space="preserve">Ensuring Project RESET staff are trained to support attendance and identify safeguarding concerns. </w:t>
      </w:r>
    </w:p>
    <w:p w14:paraId="2F0CFDEC" w14:textId="77777777" w:rsidR="00D15050" w:rsidRPr="0049530F" w:rsidRDefault="00D15050" w:rsidP="00D15050">
      <w:pPr>
        <w:rPr>
          <w:rFonts w:ascii="Georgia" w:hAnsi="Georgia"/>
        </w:rPr>
      </w:pPr>
    </w:p>
    <w:p w14:paraId="3863334E" w14:textId="77777777" w:rsidR="004A7FD8" w:rsidRPr="0049530F" w:rsidRDefault="004A7FD8" w:rsidP="00D15050">
      <w:pPr>
        <w:rPr>
          <w:rFonts w:ascii="Georgia" w:hAnsi="Georgia"/>
        </w:rPr>
      </w:pPr>
    </w:p>
    <w:p w14:paraId="2A225B82" w14:textId="120500E0" w:rsidR="00D15050" w:rsidRPr="0049530F" w:rsidRDefault="004A7FD8" w:rsidP="00D15050">
      <w:pPr>
        <w:rPr>
          <w:rFonts w:ascii="Georgia" w:hAnsi="Georgia"/>
          <w:b/>
          <w:bCs/>
          <w:u w:val="single"/>
        </w:rPr>
      </w:pPr>
      <w:r w:rsidRPr="0049530F">
        <w:rPr>
          <w:rFonts w:ascii="Georgia" w:hAnsi="Georgia"/>
          <w:b/>
          <w:bCs/>
          <w:u w:val="single"/>
        </w:rPr>
        <w:t>Absence Procedures:</w:t>
      </w:r>
    </w:p>
    <w:p w14:paraId="32A1D29B" w14:textId="2D181C18" w:rsidR="004A7FD8" w:rsidRPr="0049530F" w:rsidRDefault="004A7FD8" w:rsidP="004A7FD8">
      <w:pPr>
        <w:pStyle w:val="ListParagraph"/>
        <w:numPr>
          <w:ilvl w:val="0"/>
          <w:numId w:val="8"/>
        </w:numPr>
        <w:rPr>
          <w:rFonts w:ascii="Georgia" w:hAnsi="Georgia"/>
          <w:b/>
          <w:bCs/>
          <w:u w:val="single"/>
        </w:rPr>
      </w:pPr>
      <w:r w:rsidRPr="0049530F">
        <w:rPr>
          <w:rFonts w:ascii="Georgia" w:hAnsi="Georgia"/>
          <w:b/>
          <w:bCs/>
        </w:rPr>
        <w:lastRenderedPageBreak/>
        <w:t>Reporting Absence:</w:t>
      </w:r>
      <w:r w:rsidRPr="0049530F">
        <w:rPr>
          <w:rFonts w:ascii="Georgia" w:hAnsi="Georgia"/>
        </w:rPr>
        <w:t xml:space="preserve"> Parent/carers must notify Project RESET before the start of the session on each day of absence. </w:t>
      </w:r>
    </w:p>
    <w:p w14:paraId="792EAACA" w14:textId="79CAB4C0" w:rsidR="004A7FD8" w:rsidRPr="0049530F" w:rsidRDefault="004A7FD8" w:rsidP="004A7FD8">
      <w:pPr>
        <w:pStyle w:val="ListParagraph"/>
        <w:numPr>
          <w:ilvl w:val="0"/>
          <w:numId w:val="8"/>
        </w:numPr>
        <w:rPr>
          <w:rFonts w:ascii="Georgia" w:hAnsi="Georgia"/>
          <w:b/>
          <w:bCs/>
          <w:u w:val="single"/>
        </w:rPr>
      </w:pPr>
      <w:r w:rsidRPr="0049530F">
        <w:rPr>
          <w:rFonts w:ascii="Georgia" w:hAnsi="Georgia"/>
          <w:b/>
          <w:bCs/>
        </w:rPr>
        <w:t>Medical appointments:</w:t>
      </w:r>
      <w:r w:rsidRPr="0049530F">
        <w:rPr>
          <w:rFonts w:ascii="Georgia" w:hAnsi="Georgia"/>
        </w:rPr>
        <w:t xml:space="preserve"> Wherever possible, appointments should be arranged outside session hours. Evidence may be required. </w:t>
      </w:r>
    </w:p>
    <w:p w14:paraId="16717668" w14:textId="37184ECF" w:rsidR="004A7FD8" w:rsidRPr="0049530F" w:rsidRDefault="004A7FD8" w:rsidP="004A7FD8">
      <w:pPr>
        <w:pStyle w:val="ListParagraph"/>
        <w:numPr>
          <w:ilvl w:val="0"/>
          <w:numId w:val="8"/>
        </w:numPr>
        <w:rPr>
          <w:rFonts w:ascii="Georgia" w:hAnsi="Georgia"/>
          <w:b/>
          <w:bCs/>
          <w:u w:val="single"/>
        </w:rPr>
      </w:pPr>
      <w:r w:rsidRPr="0049530F">
        <w:rPr>
          <w:rFonts w:ascii="Georgia" w:hAnsi="Georgia"/>
          <w:b/>
          <w:bCs/>
        </w:rPr>
        <w:t>Unauthorised Absence:</w:t>
      </w:r>
      <w:r w:rsidRPr="0049530F">
        <w:rPr>
          <w:rFonts w:ascii="Georgia" w:hAnsi="Georgia"/>
        </w:rPr>
        <w:t xml:space="preserve"> Absences without valid reason or notification will be recorded as unauthorised and followed up.</w:t>
      </w:r>
    </w:p>
    <w:p w14:paraId="14358BC5" w14:textId="40B98480" w:rsidR="004A7FD8" w:rsidRPr="0049530F" w:rsidRDefault="004A7FD8" w:rsidP="004A7FD8">
      <w:pPr>
        <w:pStyle w:val="ListParagraph"/>
        <w:rPr>
          <w:rFonts w:ascii="Georgia" w:hAnsi="Georgia"/>
          <w:b/>
          <w:bCs/>
          <w:u w:val="single"/>
        </w:rPr>
      </w:pPr>
    </w:p>
    <w:p w14:paraId="69882000" w14:textId="7B86A5FE" w:rsidR="004A7FD8" w:rsidRPr="0049530F" w:rsidRDefault="004A7FD8" w:rsidP="004A7FD8">
      <w:pPr>
        <w:rPr>
          <w:rFonts w:ascii="Georgia" w:hAnsi="Georgia"/>
          <w:b/>
          <w:bCs/>
          <w:u w:val="single"/>
        </w:rPr>
      </w:pPr>
      <w:r w:rsidRPr="0049530F">
        <w:rPr>
          <w:rFonts w:ascii="Georgia" w:hAnsi="Georgia"/>
          <w:b/>
          <w:bCs/>
          <w:u w:val="single"/>
        </w:rPr>
        <w:t>No Contact and Non-attendance Procedures:</w:t>
      </w:r>
    </w:p>
    <w:p w14:paraId="40E6591C" w14:textId="2D10709D" w:rsidR="004A7FD8" w:rsidRPr="0049530F" w:rsidRDefault="004A7FD8" w:rsidP="004A7FD8">
      <w:pPr>
        <w:rPr>
          <w:rFonts w:ascii="Georgia" w:hAnsi="Georgia"/>
        </w:rPr>
      </w:pPr>
      <w:r w:rsidRPr="0049530F">
        <w:rPr>
          <w:rFonts w:ascii="Georgia" w:hAnsi="Georgia"/>
        </w:rPr>
        <w:t xml:space="preserve"> </w:t>
      </w:r>
      <w:r w:rsidR="006B276E" w:rsidRPr="0049530F">
        <w:rPr>
          <w:rFonts w:ascii="Georgia" w:hAnsi="Georgia"/>
        </w:rPr>
        <w:t>Project RESET takes all unexplained absences seriously and follows a structured response:</w:t>
      </w:r>
    </w:p>
    <w:p w14:paraId="183AC373" w14:textId="7A64A116" w:rsidR="006B276E" w:rsidRPr="0049530F" w:rsidRDefault="006B276E" w:rsidP="004A7FD8">
      <w:pPr>
        <w:rPr>
          <w:rFonts w:ascii="Georgia" w:hAnsi="Georgia"/>
          <w:b/>
          <w:bCs/>
        </w:rPr>
      </w:pPr>
      <w:r w:rsidRPr="0049530F">
        <w:rPr>
          <w:rFonts w:ascii="Georgia" w:hAnsi="Georgia"/>
          <w:b/>
          <w:bCs/>
        </w:rPr>
        <w:t>Day 1 of Absence (No contact):</w:t>
      </w:r>
    </w:p>
    <w:p w14:paraId="58BCD74C" w14:textId="7096DE05" w:rsidR="006B276E" w:rsidRPr="0049530F" w:rsidRDefault="006B276E" w:rsidP="006B276E">
      <w:pPr>
        <w:pStyle w:val="ListParagraph"/>
        <w:numPr>
          <w:ilvl w:val="0"/>
          <w:numId w:val="11"/>
        </w:numPr>
        <w:rPr>
          <w:rFonts w:ascii="Georgia" w:hAnsi="Georgia"/>
        </w:rPr>
      </w:pPr>
      <w:r w:rsidRPr="0049530F">
        <w:rPr>
          <w:rFonts w:ascii="Georgia" w:hAnsi="Georgia"/>
        </w:rPr>
        <w:t>Attempt contact with parent/carer via phone, text, and/or email.</w:t>
      </w:r>
    </w:p>
    <w:p w14:paraId="5F5A7403" w14:textId="01C37297" w:rsidR="006B276E" w:rsidRPr="0049530F" w:rsidRDefault="006B276E" w:rsidP="006B276E">
      <w:pPr>
        <w:pStyle w:val="ListParagraph"/>
        <w:numPr>
          <w:ilvl w:val="0"/>
          <w:numId w:val="11"/>
        </w:numPr>
        <w:rPr>
          <w:rFonts w:ascii="Georgia" w:hAnsi="Georgia"/>
        </w:rPr>
      </w:pPr>
      <w:r w:rsidRPr="0049530F">
        <w:rPr>
          <w:rFonts w:ascii="Georgia" w:hAnsi="Georgia"/>
        </w:rPr>
        <w:t>Record all attempts to make contact.</w:t>
      </w:r>
    </w:p>
    <w:p w14:paraId="70B5182C" w14:textId="037BFB89" w:rsidR="006B276E" w:rsidRPr="0049530F" w:rsidRDefault="006B276E" w:rsidP="006B276E">
      <w:pPr>
        <w:pStyle w:val="ListParagraph"/>
        <w:numPr>
          <w:ilvl w:val="0"/>
          <w:numId w:val="11"/>
        </w:numPr>
        <w:rPr>
          <w:rFonts w:ascii="Georgia" w:hAnsi="Georgia"/>
        </w:rPr>
      </w:pPr>
      <w:r w:rsidRPr="0049530F">
        <w:rPr>
          <w:rFonts w:ascii="Georgia" w:hAnsi="Georgia"/>
        </w:rPr>
        <w:t xml:space="preserve">If no response is received and there are safeguarding concerns, a welfare check may be initiated. </w:t>
      </w:r>
    </w:p>
    <w:p w14:paraId="431E7CEB" w14:textId="667C6758" w:rsidR="006B276E" w:rsidRPr="0049530F" w:rsidRDefault="006B276E" w:rsidP="006B276E">
      <w:pPr>
        <w:rPr>
          <w:rFonts w:ascii="Georgia" w:hAnsi="Georgia"/>
          <w:b/>
          <w:bCs/>
        </w:rPr>
      </w:pPr>
      <w:r w:rsidRPr="0049530F">
        <w:rPr>
          <w:rFonts w:ascii="Georgia" w:hAnsi="Georgia"/>
          <w:b/>
          <w:bCs/>
        </w:rPr>
        <w:t>Day 2-3 of Continued Absence:</w:t>
      </w:r>
    </w:p>
    <w:p w14:paraId="7E4F4596" w14:textId="7230A985" w:rsidR="006B276E" w:rsidRPr="0049530F" w:rsidRDefault="006B276E" w:rsidP="006B276E">
      <w:pPr>
        <w:pStyle w:val="ListParagraph"/>
        <w:numPr>
          <w:ilvl w:val="0"/>
          <w:numId w:val="12"/>
        </w:numPr>
        <w:rPr>
          <w:rFonts w:ascii="Georgia" w:hAnsi="Georgia"/>
        </w:rPr>
      </w:pPr>
      <w:r w:rsidRPr="0049530F">
        <w:rPr>
          <w:rFonts w:ascii="Georgia" w:hAnsi="Georgia"/>
        </w:rPr>
        <w:t>Further attempts to contact parent/carer.</w:t>
      </w:r>
    </w:p>
    <w:p w14:paraId="014036DD" w14:textId="3A903A89" w:rsidR="006B276E" w:rsidRPr="0049530F" w:rsidRDefault="006B276E" w:rsidP="006B276E">
      <w:pPr>
        <w:pStyle w:val="ListParagraph"/>
        <w:numPr>
          <w:ilvl w:val="0"/>
          <w:numId w:val="12"/>
        </w:numPr>
        <w:rPr>
          <w:rFonts w:ascii="Georgia" w:hAnsi="Georgia"/>
        </w:rPr>
      </w:pPr>
      <w:r w:rsidRPr="0049530F">
        <w:rPr>
          <w:rFonts w:ascii="Georgia" w:hAnsi="Georgia"/>
        </w:rPr>
        <w:t>Contact emergency contacts where appropriate.</w:t>
      </w:r>
    </w:p>
    <w:p w14:paraId="11E27947" w14:textId="5206D6C2" w:rsidR="006B276E" w:rsidRPr="0049530F" w:rsidRDefault="006B276E" w:rsidP="006B276E">
      <w:pPr>
        <w:pStyle w:val="ListParagraph"/>
        <w:numPr>
          <w:ilvl w:val="0"/>
          <w:numId w:val="12"/>
        </w:numPr>
        <w:rPr>
          <w:rFonts w:ascii="Georgia" w:hAnsi="Georgia"/>
        </w:rPr>
      </w:pPr>
      <w:r w:rsidRPr="0049530F">
        <w:rPr>
          <w:rFonts w:ascii="Georgia" w:hAnsi="Georgia"/>
        </w:rPr>
        <w:t>Designated safeguarding lead / attendance officer reviews and considers next steps.</w:t>
      </w:r>
    </w:p>
    <w:p w14:paraId="1533E87F" w14:textId="0AE1459D" w:rsidR="003968F8" w:rsidRPr="0049530F" w:rsidRDefault="003968F8" w:rsidP="006B276E">
      <w:pPr>
        <w:pStyle w:val="ListParagraph"/>
        <w:numPr>
          <w:ilvl w:val="0"/>
          <w:numId w:val="12"/>
        </w:numPr>
        <w:rPr>
          <w:rFonts w:ascii="Georgia" w:hAnsi="Georgia"/>
        </w:rPr>
      </w:pPr>
      <w:r w:rsidRPr="0049530F">
        <w:rPr>
          <w:rFonts w:ascii="Georgia" w:hAnsi="Georgia"/>
        </w:rPr>
        <w:t xml:space="preserve">Welfare </w:t>
      </w:r>
      <w:proofErr w:type="gramStart"/>
      <w:r w:rsidRPr="0049530F">
        <w:rPr>
          <w:rFonts w:ascii="Georgia" w:hAnsi="Georgia"/>
        </w:rPr>
        <w:t>check</w:t>
      </w:r>
      <w:proofErr w:type="gramEnd"/>
      <w:r w:rsidRPr="0049530F">
        <w:rPr>
          <w:rFonts w:ascii="Georgia" w:hAnsi="Georgia"/>
        </w:rPr>
        <w:t xml:space="preserve"> to be carried out where appropriate.</w:t>
      </w:r>
    </w:p>
    <w:p w14:paraId="10392217" w14:textId="3EA57612" w:rsidR="006B276E" w:rsidRPr="0049530F" w:rsidRDefault="006B276E" w:rsidP="006B276E">
      <w:pPr>
        <w:pStyle w:val="ListParagraph"/>
        <w:numPr>
          <w:ilvl w:val="0"/>
          <w:numId w:val="12"/>
        </w:numPr>
        <w:rPr>
          <w:rFonts w:ascii="Georgia" w:hAnsi="Georgia"/>
        </w:rPr>
      </w:pPr>
      <w:r w:rsidRPr="0049530F">
        <w:rPr>
          <w:rFonts w:ascii="Georgia" w:hAnsi="Georgia"/>
        </w:rPr>
        <w:t xml:space="preserve">Inform young person’s school. </w:t>
      </w:r>
    </w:p>
    <w:p w14:paraId="1C05394D" w14:textId="6C813629" w:rsidR="003968F8" w:rsidRPr="0049530F" w:rsidRDefault="003968F8" w:rsidP="003968F8">
      <w:pPr>
        <w:rPr>
          <w:rFonts w:ascii="Georgia" w:hAnsi="Georgia"/>
        </w:rPr>
      </w:pPr>
    </w:p>
    <w:p w14:paraId="316E6BF3" w14:textId="4850C8B0" w:rsidR="003968F8" w:rsidRPr="0049530F" w:rsidRDefault="003968F8" w:rsidP="003968F8">
      <w:pPr>
        <w:rPr>
          <w:rFonts w:ascii="Georgia" w:hAnsi="Georgia"/>
          <w:b/>
          <w:bCs/>
        </w:rPr>
      </w:pPr>
      <w:r w:rsidRPr="0049530F">
        <w:rPr>
          <w:rFonts w:ascii="Georgia" w:hAnsi="Georgia"/>
          <w:b/>
          <w:bCs/>
        </w:rPr>
        <w:t>Ongoing Absence (3+ sessions with no contact):</w:t>
      </w:r>
    </w:p>
    <w:p w14:paraId="0D882789" w14:textId="647C9A89" w:rsidR="003968F8" w:rsidRPr="0049530F" w:rsidRDefault="003968F8" w:rsidP="003968F8">
      <w:pPr>
        <w:pStyle w:val="ListParagraph"/>
        <w:numPr>
          <w:ilvl w:val="0"/>
          <w:numId w:val="13"/>
        </w:numPr>
        <w:rPr>
          <w:rFonts w:ascii="Georgia" w:hAnsi="Georgia"/>
        </w:rPr>
      </w:pPr>
      <w:r w:rsidRPr="0049530F">
        <w:rPr>
          <w:rFonts w:ascii="Georgia" w:hAnsi="Georgia"/>
        </w:rPr>
        <w:t>Welfare check carried out (home visit where appropriate)</w:t>
      </w:r>
    </w:p>
    <w:p w14:paraId="76F1B541" w14:textId="57259C52" w:rsidR="003968F8" w:rsidRPr="0049530F" w:rsidRDefault="003968F8" w:rsidP="003968F8">
      <w:pPr>
        <w:pStyle w:val="ListParagraph"/>
        <w:numPr>
          <w:ilvl w:val="0"/>
          <w:numId w:val="13"/>
        </w:numPr>
        <w:rPr>
          <w:rFonts w:ascii="Georgia" w:hAnsi="Georgia"/>
        </w:rPr>
      </w:pPr>
      <w:r w:rsidRPr="0049530F">
        <w:rPr>
          <w:rFonts w:ascii="Georgia" w:hAnsi="Georgia"/>
        </w:rPr>
        <w:t xml:space="preserve">Safeguarding procedures followed if concerns escalate. </w:t>
      </w:r>
    </w:p>
    <w:p w14:paraId="783427DF" w14:textId="65C839D2" w:rsidR="006B276E" w:rsidRPr="0049530F" w:rsidRDefault="003968F8" w:rsidP="004A7FD8">
      <w:pPr>
        <w:rPr>
          <w:rFonts w:ascii="Georgia" w:hAnsi="Georgia"/>
          <w:b/>
          <w:bCs/>
          <w:u w:val="single"/>
        </w:rPr>
      </w:pPr>
      <w:r w:rsidRPr="0049530F">
        <w:rPr>
          <w:rFonts w:ascii="Georgia" w:hAnsi="Georgia"/>
          <w:b/>
          <w:bCs/>
          <w:u w:val="single"/>
        </w:rPr>
        <w:t>Persistent Non-Attendance:</w:t>
      </w:r>
    </w:p>
    <w:p w14:paraId="3FEBE106" w14:textId="189012FB" w:rsidR="003968F8" w:rsidRPr="0049530F" w:rsidRDefault="003968F8" w:rsidP="004A7FD8">
      <w:pPr>
        <w:rPr>
          <w:rFonts w:ascii="Georgia" w:hAnsi="Georgia"/>
        </w:rPr>
      </w:pPr>
      <w:r w:rsidRPr="0049530F">
        <w:rPr>
          <w:rFonts w:ascii="Georgia" w:hAnsi="Georgia"/>
        </w:rPr>
        <w:t>Where attendance falls below expected levels or patterns of absence emerge:</w:t>
      </w:r>
    </w:p>
    <w:p w14:paraId="4BAC71EE" w14:textId="14C16A97" w:rsidR="003968F8" w:rsidRPr="0049530F" w:rsidRDefault="003968F8" w:rsidP="003968F8">
      <w:pPr>
        <w:pStyle w:val="ListParagraph"/>
        <w:numPr>
          <w:ilvl w:val="0"/>
          <w:numId w:val="14"/>
        </w:numPr>
        <w:rPr>
          <w:rFonts w:ascii="Georgia" w:hAnsi="Georgia"/>
        </w:rPr>
      </w:pPr>
      <w:r w:rsidRPr="0049530F">
        <w:rPr>
          <w:rFonts w:ascii="Georgia" w:hAnsi="Georgia"/>
        </w:rPr>
        <w:t>Attendance concerns will be discussed with parent/carers and the young person.</w:t>
      </w:r>
    </w:p>
    <w:p w14:paraId="7F560971" w14:textId="29041337" w:rsidR="003968F8" w:rsidRPr="0049530F" w:rsidRDefault="003968F8" w:rsidP="003968F8">
      <w:pPr>
        <w:pStyle w:val="ListParagraph"/>
        <w:numPr>
          <w:ilvl w:val="0"/>
          <w:numId w:val="14"/>
        </w:numPr>
        <w:rPr>
          <w:rFonts w:ascii="Georgia" w:hAnsi="Georgia"/>
        </w:rPr>
      </w:pPr>
      <w:r w:rsidRPr="0049530F">
        <w:rPr>
          <w:rFonts w:ascii="Georgia" w:hAnsi="Georgia"/>
        </w:rPr>
        <w:t>An attendance support plan may be implemented.</w:t>
      </w:r>
    </w:p>
    <w:p w14:paraId="71D0A5A1" w14:textId="775648ED" w:rsidR="003968F8" w:rsidRPr="0049530F" w:rsidRDefault="003968F8" w:rsidP="003968F8">
      <w:pPr>
        <w:pStyle w:val="ListParagraph"/>
        <w:numPr>
          <w:ilvl w:val="0"/>
          <w:numId w:val="14"/>
        </w:numPr>
        <w:rPr>
          <w:rFonts w:ascii="Georgia" w:hAnsi="Georgia"/>
        </w:rPr>
      </w:pPr>
      <w:r w:rsidRPr="0049530F">
        <w:rPr>
          <w:rFonts w:ascii="Georgia" w:hAnsi="Georgia"/>
        </w:rPr>
        <w:t>Regular review meetings will be scheduled.</w:t>
      </w:r>
    </w:p>
    <w:p w14:paraId="43EF75DB" w14:textId="1E5EA0A7" w:rsidR="003968F8" w:rsidRPr="0049530F" w:rsidRDefault="003968F8" w:rsidP="003968F8">
      <w:pPr>
        <w:pStyle w:val="ListParagraph"/>
        <w:numPr>
          <w:ilvl w:val="0"/>
          <w:numId w:val="14"/>
        </w:numPr>
        <w:rPr>
          <w:rFonts w:ascii="Georgia" w:hAnsi="Georgia"/>
        </w:rPr>
      </w:pPr>
      <w:r w:rsidRPr="0049530F">
        <w:rPr>
          <w:rFonts w:ascii="Georgia" w:hAnsi="Georgia"/>
        </w:rPr>
        <w:lastRenderedPageBreak/>
        <w:t>External agencies may be involved where appropriate.</w:t>
      </w:r>
    </w:p>
    <w:p w14:paraId="27751C1B" w14:textId="6C30D579" w:rsidR="003968F8" w:rsidRPr="0049530F" w:rsidRDefault="003968F8" w:rsidP="003968F8">
      <w:pPr>
        <w:pStyle w:val="ListParagraph"/>
        <w:numPr>
          <w:ilvl w:val="0"/>
          <w:numId w:val="14"/>
        </w:numPr>
        <w:rPr>
          <w:rFonts w:ascii="Georgia" w:hAnsi="Georgia"/>
        </w:rPr>
      </w:pPr>
      <w:r w:rsidRPr="0049530F">
        <w:rPr>
          <w:rFonts w:ascii="Georgia" w:hAnsi="Georgia"/>
        </w:rPr>
        <w:t xml:space="preserve">Young person’s school and local authority will be kept informed of progress and concerns. </w:t>
      </w:r>
    </w:p>
    <w:p w14:paraId="0CDFE1F7" w14:textId="100033CB" w:rsidR="003968F8" w:rsidRPr="0049530F" w:rsidRDefault="003968F8" w:rsidP="003968F8">
      <w:pPr>
        <w:rPr>
          <w:rFonts w:ascii="Georgia" w:hAnsi="Georgia"/>
          <w:b/>
          <w:bCs/>
          <w:u w:val="single"/>
        </w:rPr>
      </w:pPr>
      <w:r w:rsidRPr="0049530F">
        <w:rPr>
          <w:rFonts w:ascii="Georgia" w:hAnsi="Georgia"/>
          <w:b/>
          <w:bCs/>
          <w:u w:val="single"/>
        </w:rPr>
        <w:t>Punctuality:</w:t>
      </w:r>
    </w:p>
    <w:p w14:paraId="72888A79" w14:textId="4AEE2E88" w:rsidR="003968F8" w:rsidRPr="0049530F" w:rsidRDefault="003968F8" w:rsidP="003968F8">
      <w:pPr>
        <w:pStyle w:val="ListParagraph"/>
        <w:numPr>
          <w:ilvl w:val="0"/>
          <w:numId w:val="16"/>
        </w:numPr>
        <w:rPr>
          <w:rFonts w:ascii="Georgia" w:hAnsi="Georgia"/>
        </w:rPr>
      </w:pPr>
      <w:r w:rsidRPr="0049530F">
        <w:rPr>
          <w:rFonts w:ascii="Georgia" w:hAnsi="Georgia"/>
        </w:rPr>
        <w:t>Young person is expected to arrive on time for all sessions.</w:t>
      </w:r>
    </w:p>
    <w:p w14:paraId="4C150E57" w14:textId="1F2B3548" w:rsidR="003968F8" w:rsidRPr="0049530F" w:rsidRDefault="003968F8" w:rsidP="003968F8">
      <w:pPr>
        <w:pStyle w:val="ListParagraph"/>
        <w:numPr>
          <w:ilvl w:val="0"/>
          <w:numId w:val="16"/>
        </w:numPr>
        <w:rPr>
          <w:rFonts w:ascii="Georgia" w:hAnsi="Georgia"/>
        </w:rPr>
      </w:pPr>
      <w:r w:rsidRPr="0049530F">
        <w:rPr>
          <w:rFonts w:ascii="Georgia" w:hAnsi="Georgia"/>
        </w:rPr>
        <w:t>Persistent lateness will be recorded and addressed in the same way as attendance concerns.</w:t>
      </w:r>
    </w:p>
    <w:p w14:paraId="5C3FFC61" w14:textId="22F10C4A" w:rsidR="003968F8" w:rsidRPr="0049530F" w:rsidRDefault="003968F8" w:rsidP="003968F8">
      <w:pPr>
        <w:pStyle w:val="ListParagraph"/>
        <w:numPr>
          <w:ilvl w:val="0"/>
          <w:numId w:val="16"/>
        </w:numPr>
        <w:rPr>
          <w:rFonts w:ascii="Georgia" w:hAnsi="Georgia"/>
        </w:rPr>
      </w:pPr>
      <w:r w:rsidRPr="0049530F">
        <w:rPr>
          <w:rFonts w:ascii="Georgia" w:hAnsi="Georgia"/>
        </w:rPr>
        <w:t>Support will be offered where punctuality is impacted by external factors.</w:t>
      </w:r>
    </w:p>
    <w:p w14:paraId="2AA2C145" w14:textId="3496F3EA" w:rsidR="003968F8" w:rsidRPr="0049530F" w:rsidRDefault="003968F8" w:rsidP="003968F8">
      <w:pPr>
        <w:rPr>
          <w:rFonts w:ascii="Georgia" w:hAnsi="Georgia"/>
        </w:rPr>
      </w:pPr>
    </w:p>
    <w:p w14:paraId="19AC4E26" w14:textId="3F6E99D3" w:rsidR="00D15050" w:rsidRPr="0049530F" w:rsidRDefault="00D15050" w:rsidP="00D15050">
      <w:pPr>
        <w:rPr>
          <w:rFonts w:ascii="Georgia" w:hAnsi="Georgia"/>
          <w:b/>
          <w:bCs/>
          <w:u w:val="single"/>
        </w:rPr>
      </w:pPr>
      <w:r w:rsidRPr="0049530F">
        <w:rPr>
          <w:rFonts w:ascii="Georgia" w:hAnsi="Georgia"/>
          <w:b/>
          <w:bCs/>
          <w:u w:val="single"/>
        </w:rPr>
        <w:t>Safeguarding and Welfare checks:</w:t>
      </w:r>
    </w:p>
    <w:p w14:paraId="10B7BE24" w14:textId="45D8EBCC" w:rsidR="00D15050" w:rsidRPr="0049530F" w:rsidRDefault="00CA4DB6" w:rsidP="00D15050">
      <w:pPr>
        <w:rPr>
          <w:rFonts w:ascii="Georgia" w:hAnsi="Georgia"/>
        </w:rPr>
      </w:pPr>
      <w:r w:rsidRPr="0049530F">
        <w:rPr>
          <w:rFonts w:ascii="Georgia" w:hAnsi="Georgia"/>
        </w:rPr>
        <w:t xml:space="preserve">Project RESET places safeguarding at the heart of </w:t>
      </w:r>
      <w:proofErr w:type="gramStart"/>
      <w:r w:rsidRPr="0049530F">
        <w:rPr>
          <w:rFonts w:ascii="Georgia" w:hAnsi="Georgia"/>
        </w:rPr>
        <w:t>it’s</w:t>
      </w:r>
      <w:proofErr w:type="gramEnd"/>
      <w:r w:rsidRPr="0049530F">
        <w:rPr>
          <w:rFonts w:ascii="Georgia" w:hAnsi="Georgia"/>
        </w:rPr>
        <w:t xml:space="preserve"> practice. Consistent attendance allows staff to maintain regular contact, build trusted relationships, and quickly identify any changes in behaviour or circumstances that may signal a concern. </w:t>
      </w:r>
    </w:p>
    <w:p w14:paraId="4C1DA7A5" w14:textId="6C2A4E23" w:rsidR="00CA4DB6" w:rsidRPr="0049530F" w:rsidRDefault="00CA4DB6" w:rsidP="00D15050">
      <w:pPr>
        <w:rPr>
          <w:rFonts w:ascii="Georgia" w:hAnsi="Georgia"/>
        </w:rPr>
      </w:pPr>
      <w:r w:rsidRPr="0049530F">
        <w:rPr>
          <w:rFonts w:ascii="Georgia" w:hAnsi="Georgia"/>
        </w:rPr>
        <w:t xml:space="preserve">Where a young person misses two consecutive sessions without appropriate communication, this will trigger a welfare visit to ensure the young person is safe and to offer any appropriate support. This ensures all young people are accounted for and that any potential safeguarding concerns are identified and addressed promptly. </w:t>
      </w:r>
    </w:p>
    <w:p w14:paraId="2F14121A" w14:textId="4826F69A" w:rsidR="00CA4DB6" w:rsidRPr="0049530F" w:rsidRDefault="00CA4DB6" w:rsidP="00D15050">
      <w:pPr>
        <w:rPr>
          <w:rFonts w:ascii="Georgia" w:hAnsi="Georgia"/>
          <w:b/>
          <w:bCs/>
          <w:u w:val="single"/>
        </w:rPr>
      </w:pPr>
      <w:r w:rsidRPr="0049530F">
        <w:rPr>
          <w:rFonts w:ascii="Georgia" w:hAnsi="Georgia"/>
          <w:b/>
          <w:bCs/>
          <w:u w:val="single"/>
        </w:rPr>
        <w:t>Triggers for a welfare check may include:</w:t>
      </w:r>
    </w:p>
    <w:p w14:paraId="55F72156" w14:textId="1C9A7EB2" w:rsidR="00CA4DB6" w:rsidRPr="0049530F" w:rsidRDefault="00CA4DB6" w:rsidP="00CA4DB6">
      <w:pPr>
        <w:pStyle w:val="ListParagraph"/>
        <w:numPr>
          <w:ilvl w:val="0"/>
          <w:numId w:val="5"/>
        </w:numPr>
        <w:rPr>
          <w:rFonts w:ascii="Georgia" w:hAnsi="Georgia"/>
        </w:rPr>
      </w:pPr>
      <w:r w:rsidRPr="0049530F">
        <w:rPr>
          <w:rFonts w:ascii="Georgia" w:hAnsi="Georgia"/>
        </w:rPr>
        <w:t>No contact from parent/carer on the first day of absence and concerns regarding the young person’s vulnerability.</w:t>
      </w:r>
    </w:p>
    <w:p w14:paraId="40AFEB96" w14:textId="1F35E5A2" w:rsidR="00CA4DB6" w:rsidRPr="0049530F" w:rsidRDefault="00CA4DB6" w:rsidP="00CA4DB6">
      <w:pPr>
        <w:pStyle w:val="ListParagraph"/>
        <w:numPr>
          <w:ilvl w:val="0"/>
          <w:numId w:val="5"/>
        </w:numPr>
        <w:rPr>
          <w:rFonts w:ascii="Georgia" w:hAnsi="Georgia"/>
        </w:rPr>
      </w:pPr>
      <w:r w:rsidRPr="0049530F">
        <w:rPr>
          <w:rFonts w:ascii="Georgia" w:hAnsi="Georgia"/>
        </w:rPr>
        <w:t>Continued absence (normally two consecutive sessions).</w:t>
      </w:r>
    </w:p>
    <w:p w14:paraId="7441F96C" w14:textId="13898EAA" w:rsidR="00CA4DB6" w:rsidRPr="0049530F" w:rsidRDefault="00CA4DB6" w:rsidP="00CA4DB6">
      <w:pPr>
        <w:pStyle w:val="ListParagraph"/>
        <w:numPr>
          <w:ilvl w:val="0"/>
          <w:numId w:val="5"/>
        </w:numPr>
        <w:rPr>
          <w:rFonts w:ascii="Georgia" w:hAnsi="Georgia"/>
        </w:rPr>
      </w:pPr>
      <w:r w:rsidRPr="0049530F">
        <w:rPr>
          <w:rFonts w:ascii="Georgia" w:hAnsi="Georgia"/>
        </w:rPr>
        <w:t>Sudden or unusual changes in attendance patterns.</w:t>
      </w:r>
    </w:p>
    <w:p w14:paraId="3AD21E02" w14:textId="2924E41E" w:rsidR="00CA4DB6" w:rsidRPr="0049530F" w:rsidRDefault="00CA4DB6" w:rsidP="00CA4DB6">
      <w:pPr>
        <w:pStyle w:val="ListParagraph"/>
        <w:numPr>
          <w:ilvl w:val="0"/>
          <w:numId w:val="5"/>
        </w:numPr>
        <w:rPr>
          <w:rFonts w:ascii="Georgia" w:hAnsi="Georgia"/>
        </w:rPr>
      </w:pPr>
      <w:r w:rsidRPr="0049530F">
        <w:rPr>
          <w:rFonts w:ascii="Georgia" w:hAnsi="Georgia"/>
        </w:rPr>
        <w:t>Known safeguarding concerns or risk factors.</w:t>
      </w:r>
    </w:p>
    <w:p w14:paraId="24BAFAEB" w14:textId="03510F15" w:rsidR="00CA4DB6" w:rsidRPr="0049530F" w:rsidRDefault="00CA4DB6" w:rsidP="00CA4DB6">
      <w:pPr>
        <w:pStyle w:val="ListParagraph"/>
        <w:numPr>
          <w:ilvl w:val="0"/>
          <w:numId w:val="5"/>
        </w:numPr>
        <w:rPr>
          <w:rFonts w:ascii="Georgia" w:hAnsi="Georgia"/>
        </w:rPr>
      </w:pPr>
      <w:r w:rsidRPr="0049530F">
        <w:rPr>
          <w:rFonts w:ascii="Georgia" w:hAnsi="Georgia"/>
        </w:rPr>
        <w:t>Information received from external agencies or third parties.</w:t>
      </w:r>
    </w:p>
    <w:p w14:paraId="116EED74" w14:textId="71D126C3" w:rsidR="00CA4DB6" w:rsidRPr="0049530F" w:rsidRDefault="00CA4DB6" w:rsidP="00CA4DB6">
      <w:pPr>
        <w:rPr>
          <w:rFonts w:ascii="Georgia" w:hAnsi="Georgia"/>
          <w:b/>
          <w:bCs/>
          <w:u w:val="single"/>
        </w:rPr>
      </w:pPr>
      <w:r w:rsidRPr="0049530F">
        <w:rPr>
          <w:rFonts w:ascii="Georgia" w:hAnsi="Georgia"/>
          <w:b/>
          <w:bCs/>
          <w:u w:val="single"/>
        </w:rPr>
        <w:t>Welfare Check Process:</w:t>
      </w:r>
    </w:p>
    <w:p w14:paraId="3C3E2054" w14:textId="6BE981AF" w:rsidR="00CA4DB6" w:rsidRPr="0049530F" w:rsidRDefault="00CA4DB6" w:rsidP="00CA4DB6">
      <w:pPr>
        <w:pStyle w:val="ListParagraph"/>
        <w:numPr>
          <w:ilvl w:val="0"/>
          <w:numId w:val="6"/>
        </w:numPr>
        <w:rPr>
          <w:rFonts w:ascii="Georgia" w:hAnsi="Georgia"/>
          <w:b/>
          <w:bCs/>
        </w:rPr>
      </w:pPr>
      <w:r w:rsidRPr="0049530F">
        <w:rPr>
          <w:rFonts w:ascii="Georgia" w:hAnsi="Georgia"/>
        </w:rPr>
        <w:t xml:space="preserve">Project RESET staff including the designated safeguarding staff will review and assess any potential risk. </w:t>
      </w:r>
    </w:p>
    <w:p w14:paraId="77E1D3EB" w14:textId="0C48205B" w:rsidR="00CA4DB6" w:rsidRPr="0049530F" w:rsidRDefault="00CA4DB6" w:rsidP="00CA4DB6">
      <w:pPr>
        <w:pStyle w:val="ListParagraph"/>
        <w:numPr>
          <w:ilvl w:val="0"/>
          <w:numId w:val="6"/>
        </w:numPr>
        <w:rPr>
          <w:rFonts w:ascii="Georgia" w:hAnsi="Georgia"/>
          <w:b/>
          <w:bCs/>
        </w:rPr>
      </w:pPr>
      <w:r w:rsidRPr="0049530F">
        <w:rPr>
          <w:rFonts w:ascii="Georgia" w:hAnsi="Georgia"/>
        </w:rPr>
        <w:t xml:space="preserve">A welfare check may involve a phone call, </w:t>
      </w:r>
      <w:r w:rsidR="00CA5C90" w:rsidRPr="0049530F">
        <w:rPr>
          <w:rFonts w:ascii="Georgia" w:hAnsi="Georgia"/>
        </w:rPr>
        <w:t xml:space="preserve">home visits, contact with emergency contacts. </w:t>
      </w:r>
    </w:p>
    <w:p w14:paraId="1F112A74" w14:textId="69CF0EAE" w:rsidR="00CA5C90" w:rsidRPr="0049530F" w:rsidRDefault="00CA5C90" w:rsidP="00CA4DB6">
      <w:pPr>
        <w:pStyle w:val="ListParagraph"/>
        <w:numPr>
          <w:ilvl w:val="0"/>
          <w:numId w:val="6"/>
        </w:numPr>
        <w:rPr>
          <w:rFonts w:ascii="Georgia" w:hAnsi="Georgia"/>
          <w:b/>
          <w:bCs/>
        </w:rPr>
      </w:pPr>
      <w:r w:rsidRPr="0049530F">
        <w:rPr>
          <w:rFonts w:ascii="Georgia" w:hAnsi="Georgia"/>
        </w:rPr>
        <w:t xml:space="preserve">Where necessary, Project RESET may request support from the young person’s school or local authority to carry out a welfare check. </w:t>
      </w:r>
    </w:p>
    <w:p w14:paraId="1E010D0C" w14:textId="6A67167D" w:rsidR="00CA5C90" w:rsidRPr="0049530F" w:rsidRDefault="00CA5C90" w:rsidP="00CA4DB6">
      <w:pPr>
        <w:pStyle w:val="ListParagraph"/>
        <w:numPr>
          <w:ilvl w:val="0"/>
          <w:numId w:val="6"/>
        </w:numPr>
        <w:rPr>
          <w:rFonts w:ascii="Georgia" w:hAnsi="Georgia"/>
          <w:b/>
          <w:bCs/>
        </w:rPr>
      </w:pPr>
      <w:r w:rsidRPr="0049530F">
        <w:rPr>
          <w:rFonts w:ascii="Georgia" w:hAnsi="Georgia"/>
        </w:rPr>
        <w:t>If a young person cannot be located or there are immediate concerns for their safety, appropriate external agencies (</w:t>
      </w:r>
      <w:proofErr w:type="spellStart"/>
      <w:r w:rsidRPr="0049530F">
        <w:rPr>
          <w:rFonts w:ascii="Georgia" w:hAnsi="Georgia"/>
        </w:rPr>
        <w:t>eg</w:t>
      </w:r>
      <w:proofErr w:type="spellEnd"/>
      <w:r w:rsidRPr="0049530F">
        <w:rPr>
          <w:rFonts w:ascii="Georgia" w:hAnsi="Georgia"/>
        </w:rPr>
        <w:t xml:space="preserve">, police or children’s services) will be contacted. </w:t>
      </w:r>
    </w:p>
    <w:p w14:paraId="422ACC88" w14:textId="373A82E6" w:rsidR="004A7FD8" w:rsidRPr="0049530F" w:rsidRDefault="004A7FD8" w:rsidP="004A7FD8">
      <w:pPr>
        <w:rPr>
          <w:rFonts w:ascii="Georgia" w:hAnsi="Georgia"/>
          <w:b/>
          <w:bCs/>
          <w:u w:val="single"/>
        </w:rPr>
      </w:pPr>
      <w:r w:rsidRPr="0049530F">
        <w:rPr>
          <w:rFonts w:ascii="Georgia" w:hAnsi="Georgia"/>
          <w:b/>
          <w:bCs/>
          <w:u w:val="single"/>
        </w:rPr>
        <w:lastRenderedPageBreak/>
        <w:t>Information Sharing and Escalation:</w:t>
      </w:r>
    </w:p>
    <w:p w14:paraId="03AA44C2" w14:textId="33357F58" w:rsidR="004A7FD8" w:rsidRPr="0049530F" w:rsidRDefault="004A7FD8" w:rsidP="004A7FD8">
      <w:pPr>
        <w:pStyle w:val="ListParagraph"/>
        <w:numPr>
          <w:ilvl w:val="0"/>
          <w:numId w:val="7"/>
        </w:numPr>
        <w:rPr>
          <w:rFonts w:ascii="Georgia" w:hAnsi="Georgia"/>
        </w:rPr>
      </w:pPr>
      <w:r w:rsidRPr="0049530F">
        <w:rPr>
          <w:rFonts w:ascii="Georgia" w:hAnsi="Georgia"/>
        </w:rPr>
        <w:t>Project RESET will share relevant information with young person’s school, local authority, and safeguarding agencies where there are concerns about a young person’s welfare.</w:t>
      </w:r>
    </w:p>
    <w:p w14:paraId="0C30D5C1" w14:textId="0F20B92E" w:rsidR="004A7FD8" w:rsidRPr="0049530F" w:rsidRDefault="004A7FD8" w:rsidP="004A7FD8">
      <w:pPr>
        <w:pStyle w:val="ListParagraph"/>
        <w:numPr>
          <w:ilvl w:val="0"/>
          <w:numId w:val="7"/>
        </w:numPr>
        <w:rPr>
          <w:rFonts w:ascii="Georgia" w:hAnsi="Georgia"/>
        </w:rPr>
      </w:pPr>
      <w:r w:rsidRPr="0049530F">
        <w:rPr>
          <w:rFonts w:ascii="Georgia" w:hAnsi="Georgia"/>
        </w:rPr>
        <w:t>All actions taken, including attempts to make contact and outcomes of welfare checks, will be clearly recorded.</w:t>
      </w:r>
    </w:p>
    <w:p w14:paraId="6CF6BA5A" w14:textId="1CC88904" w:rsidR="004A7FD8" w:rsidRPr="0049530F" w:rsidRDefault="004A7FD8" w:rsidP="004A7FD8">
      <w:pPr>
        <w:pStyle w:val="ListParagraph"/>
        <w:numPr>
          <w:ilvl w:val="0"/>
          <w:numId w:val="7"/>
        </w:numPr>
        <w:rPr>
          <w:rFonts w:ascii="Georgia" w:hAnsi="Georgia"/>
        </w:rPr>
      </w:pPr>
      <w:r w:rsidRPr="0049530F">
        <w:rPr>
          <w:rFonts w:ascii="Georgia" w:hAnsi="Georgia"/>
        </w:rPr>
        <w:t xml:space="preserve">Cases will be escalated in line with Project RESET’s safeguarding procedures where concerns increase or remain unresolved. </w:t>
      </w:r>
    </w:p>
    <w:p w14:paraId="685A6696" w14:textId="3977FD53" w:rsidR="004A7FD8" w:rsidRPr="0049530F" w:rsidRDefault="004A7FD8" w:rsidP="004A7FD8">
      <w:pPr>
        <w:ind w:left="360"/>
        <w:rPr>
          <w:rFonts w:ascii="Georgia" w:hAnsi="Georgia"/>
        </w:rPr>
      </w:pPr>
    </w:p>
    <w:p w14:paraId="40ED2C43" w14:textId="1A26E703" w:rsidR="00626C9D" w:rsidRPr="0049530F" w:rsidRDefault="00626C9D" w:rsidP="00626C9D">
      <w:pPr>
        <w:rPr>
          <w:rFonts w:ascii="Georgia" w:hAnsi="Georgia"/>
        </w:rPr>
      </w:pPr>
    </w:p>
    <w:p w14:paraId="0BE005DB" w14:textId="6E675F9D" w:rsidR="003968F8" w:rsidRPr="0049530F" w:rsidRDefault="003968F8" w:rsidP="00CA4DB6">
      <w:pPr>
        <w:rPr>
          <w:rFonts w:ascii="Georgia" w:hAnsi="Georgia"/>
        </w:rPr>
      </w:pPr>
    </w:p>
    <w:p w14:paraId="2659A0ED" w14:textId="77777777" w:rsidR="00D677E2" w:rsidRPr="0049530F" w:rsidRDefault="00D677E2" w:rsidP="00D677E2">
      <w:pPr>
        <w:rPr>
          <w:rFonts w:ascii="Georgia" w:hAnsi="Georgia"/>
        </w:rPr>
      </w:pPr>
    </w:p>
    <w:p w14:paraId="434E39B8" w14:textId="77777777" w:rsidR="00A71246" w:rsidRPr="0049530F" w:rsidRDefault="00A71246" w:rsidP="00A71246">
      <w:pPr>
        <w:rPr>
          <w:rFonts w:ascii="Georgia" w:hAnsi="Georgia"/>
        </w:rPr>
      </w:pPr>
    </w:p>
    <w:sectPr w:rsidR="00A71246" w:rsidRPr="0049530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30C6" w14:textId="77777777" w:rsidR="001D0EB4" w:rsidRDefault="001D0EB4" w:rsidP="00B0239A">
      <w:pPr>
        <w:spacing w:after="0" w:line="240" w:lineRule="auto"/>
      </w:pPr>
      <w:r>
        <w:separator/>
      </w:r>
    </w:p>
  </w:endnote>
  <w:endnote w:type="continuationSeparator" w:id="0">
    <w:p w14:paraId="59F0076D" w14:textId="77777777" w:rsidR="001D0EB4" w:rsidRDefault="001D0EB4" w:rsidP="00B0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45A0" w14:textId="77777777" w:rsidR="001D0EB4" w:rsidRDefault="001D0EB4" w:rsidP="00B0239A">
      <w:pPr>
        <w:spacing w:after="0" w:line="240" w:lineRule="auto"/>
      </w:pPr>
      <w:r>
        <w:separator/>
      </w:r>
    </w:p>
  </w:footnote>
  <w:footnote w:type="continuationSeparator" w:id="0">
    <w:p w14:paraId="2F52FC57" w14:textId="77777777" w:rsidR="001D0EB4" w:rsidRDefault="001D0EB4" w:rsidP="00B02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136" w14:textId="756A2980" w:rsidR="00B0239A" w:rsidRDefault="006C2A15">
    <w:pPr>
      <w:pStyle w:val="Header"/>
    </w:pPr>
    <w:r>
      <w:rPr>
        <w:noProof/>
      </w:rPr>
      <mc:AlternateContent>
        <mc:Choice Requires="wps">
          <w:drawing>
            <wp:anchor distT="0" distB="0" distL="114300" distR="114300" simplePos="0" relativeHeight="251660288" behindDoc="0" locked="0" layoutInCell="1" allowOverlap="1" wp14:anchorId="04C6FDAD" wp14:editId="03AC0EC7">
              <wp:simplePos x="0" y="0"/>
              <wp:positionH relativeFrom="column">
                <wp:posOffset>754380</wp:posOffset>
              </wp:positionH>
              <wp:positionV relativeFrom="paragraph">
                <wp:posOffset>220980</wp:posOffset>
              </wp:positionV>
              <wp:extent cx="3939540" cy="556260"/>
              <wp:effectExtent l="0" t="0" r="0" b="0"/>
              <wp:wrapNone/>
              <wp:docPr id="1063243852" name="Rectangle: Rounded Corners 2"/>
              <wp:cNvGraphicFramePr/>
              <a:graphic xmlns:a="http://schemas.openxmlformats.org/drawingml/2006/main">
                <a:graphicData uri="http://schemas.microsoft.com/office/word/2010/wordprocessingShape">
                  <wps:wsp>
                    <wps:cNvSpPr/>
                    <wps:spPr>
                      <a:xfrm>
                        <a:off x="0" y="0"/>
                        <a:ext cx="3939540" cy="55626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083A3A" w14:textId="41C26B86" w:rsidR="006C2A15" w:rsidRPr="006C2A15" w:rsidRDefault="006C2A15" w:rsidP="006C2A15">
                          <w:pPr>
                            <w:rPr>
                              <w:rFonts w:ascii="Georgia" w:hAnsi="Georgia"/>
                              <w:b/>
                              <w:bCs/>
                              <w:color w:val="000000" w:themeColor="text1"/>
                              <w:sz w:val="40"/>
                              <w:szCs w:val="40"/>
                            </w:rPr>
                          </w:pPr>
                          <w:r w:rsidRPr="006C2A15">
                            <w:rPr>
                              <w:rFonts w:ascii="Georgia" w:hAnsi="Georgia"/>
                              <w:b/>
                              <w:bCs/>
                              <w:color w:val="000000" w:themeColor="text1"/>
                              <w:sz w:val="40"/>
                              <w:szCs w:val="40"/>
                            </w:rPr>
                            <w:t>Attendance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6FDAD" id="Rectangle: Rounded Corners 2" o:spid="_x0000_s1026" style="position:absolute;margin-left:59.4pt;margin-top:17.4pt;width:310.2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" filled="f" stroked="f" strokeweight="1.5pt">
              <v:stroke joinstyle="miter"/>
              <v:textbox>
                <w:txbxContent>
                  <w:p w14:paraId="36083A3A" w14:textId="41C26B86" w:rsidR="006C2A15" w:rsidRPr="006C2A15" w:rsidRDefault="006C2A15" w:rsidP="006C2A15">
                    <w:pPr>
                      <w:rPr>
                        <w:rFonts w:ascii="Georgia" w:hAnsi="Georgia"/>
                        <w:b/>
                        <w:bCs/>
                        <w:color w:val="000000" w:themeColor="text1"/>
                        <w:sz w:val="40"/>
                        <w:szCs w:val="40"/>
                      </w:rPr>
                    </w:pPr>
                    <w:r w:rsidRPr="006C2A15">
                      <w:rPr>
                        <w:rFonts w:ascii="Georgia" w:hAnsi="Georgia"/>
                        <w:b/>
                        <w:bCs/>
                        <w:color w:val="000000" w:themeColor="text1"/>
                        <w:sz w:val="40"/>
                        <w:szCs w:val="40"/>
                      </w:rPr>
                      <w:t>Attendance Policy</w:t>
                    </w:r>
                  </w:p>
                </w:txbxContent>
              </v:textbox>
            </v:roundrect>
          </w:pict>
        </mc:Fallback>
      </mc:AlternateContent>
    </w:r>
    <w:r>
      <w:rPr>
        <w:noProof/>
      </w:rPr>
      <mc:AlternateContent>
        <mc:Choice Requires="wps">
          <w:drawing>
            <wp:anchor distT="0" distB="0" distL="118745" distR="118745" simplePos="0" relativeHeight="251659264" behindDoc="1" locked="0" layoutInCell="1" allowOverlap="0" wp14:anchorId="51AF2196" wp14:editId="46A86809">
              <wp:simplePos x="0" y="0"/>
              <wp:positionH relativeFrom="margin">
                <wp:posOffset>-723900</wp:posOffset>
              </wp:positionH>
              <wp:positionV relativeFrom="page">
                <wp:posOffset>220980</wp:posOffset>
              </wp:positionV>
              <wp:extent cx="7330440" cy="1341120"/>
              <wp:effectExtent l="0" t="0" r="3810" b="0"/>
              <wp:wrapSquare wrapText="bothSides"/>
              <wp:docPr id="197" name="Rectangle 200"/>
              <wp:cNvGraphicFramePr/>
              <a:graphic xmlns:a="http://schemas.openxmlformats.org/drawingml/2006/main">
                <a:graphicData uri="http://schemas.microsoft.com/office/word/2010/wordprocessingShape">
                  <wps:wsp>
                    <wps:cNvSpPr/>
                    <wps:spPr>
                      <a:xfrm>
                        <a:off x="0" y="0"/>
                        <a:ext cx="7330440" cy="13411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0DCA7" w14:textId="77777777" w:rsidR="006C2A15" w:rsidRDefault="006C2A15" w:rsidP="003440EC">
                          <w:pPr>
                            <w:pStyle w:val="Header"/>
                            <w:rPr>
                              <w:caps/>
                              <w:color w:val="FFFFFF" w:themeColor="background1"/>
                            </w:rPr>
                          </w:pPr>
                          <w:r>
                            <w:rPr>
                              <w:caps/>
                              <w:color w:val="FFFFFF" w:themeColor="background1"/>
                            </w:rPr>
                            <w:t xml:space="preserve">    </w:t>
                          </w:r>
                          <w:r>
                            <w:rPr>
                              <w:caps/>
                              <w:noProof/>
                              <w:color w:val="FFFFFF" w:themeColor="background1"/>
                            </w:rPr>
                            <w:drawing>
                              <wp:inline distT="0" distB="0" distL="0" distR="0" wp14:anchorId="533DBD85" wp14:editId="029C82C5">
                                <wp:extent cx="1224280" cy="1224280"/>
                                <wp:effectExtent l="0" t="0" r="0" b="0"/>
                                <wp:docPr id="330507617" name="Picture 1" descr="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07617" name="Picture 1" descr="Edu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4280" cy="12242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1AF2196" id="Rectangle 200" o:spid="_x0000_s1027" style="position:absolute;margin-left:-57pt;margin-top:17.4pt;width:577.2pt;height:105.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" o:allowoverlap="f" fillcolor="#e8e8e8 [3214]" stroked="f" strokeweight="1.5pt">
              <v:textbox>
                <w:txbxContent>
                  <w:p w14:paraId="41A0DCA7" w14:textId="77777777" w:rsidR="006C2A15" w:rsidRDefault="006C2A15" w:rsidP="003440EC">
                    <w:pPr>
                      <w:pStyle w:val="Header"/>
                      <w:rPr>
                        <w:caps/>
                        <w:color w:val="FFFFFF" w:themeColor="background1"/>
                      </w:rPr>
                    </w:pPr>
                    <w:r>
                      <w:rPr>
                        <w:caps/>
                        <w:color w:val="FFFFFF" w:themeColor="background1"/>
                      </w:rPr>
                      <w:t xml:space="preserve">    </w:t>
                    </w:r>
                    <w:r>
                      <w:rPr>
                        <w:caps/>
                        <w:noProof/>
                        <w:color w:val="FFFFFF" w:themeColor="background1"/>
                      </w:rPr>
                      <w:drawing>
                        <wp:inline distT="0" distB="0" distL="0" distR="0" wp14:anchorId="533DBD85" wp14:editId="029C82C5">
                          <wp:extent cx="1224280" cy="1224280"/>
                          <wp:effectExtent l="0" t="0" r="0" b="0"/>
                          <wp:docPr id="330507617" name="Picture 1" descr="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07617" name="Picture 1" descr="Edu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4280" cy="1224280"/>
                                  </a:xfrm>
                                  <a:prstGeom prst="rect">
                                    <a:avLst/>
                                  </a:prstGeom>
                                </pic:spPr>
                              </pic:pic>
                            </a:graphicData>
                          </a:graphic>
                        </wp:inline>
                      </w:drawing>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7352D"/>
    <w:multiLevelType w:val="hybridMultilevel"/>
    <w:tmpl w:val="8AE8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C36DC"/>
    <w:multiLevelType w:val="hybridMultilevel"/>
    <w:tmpl w:val="B004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11653"/>
    <w:multiLevelType w:val="hybridMultilevel"/>
    <w:tmpl w:val="390C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42988"/>
    <w:multiLevelType w:val="hybridMultilevel"/>
    <w:tmpl w:val="1518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76106"/>
    <w:multiLevelType w:val="hybridMultilevel"/>
    <w:tmpl w:val="C4E40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E5C3A"/>
    <w:multiLevelType w:val="hybridMultilevel"/>
    <w:tmpl w:val="E440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348E9"/>
    <w:multiLevelType w:val="hybridMultilevel"/>
    <w:tmpl w:val="B946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72A49"/>
    <w:multiLevelType w:val="hybridMultilevel"/>
    <w:tmpl w:val="DA46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C4746"/>
    <w:multiLevelType w:val="hybridMultilevel"/>
    <w:tmpl w:val="2836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FD12C7"/>
    <w:multiLevelType w:val="hybridMultilevel"/>
    <w:tmpl w:val="11A0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67095"/>
    <w:multiLevelType w:val="hybridMultilevel"/>
    <w:tmpl w:val="993E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C2F89"/>
    <w:multiLevelType w:val="hybridMultilevel"/>
    <w:tmpl w:val="CFF8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A4678D"/>
    <w:multiLevelType w:val="hybridMultilevel"/>
    <w:tmpl w:val="B4C4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D446E"/>
    <w:multiLevelType w:val="hybridMultilevel"/>
    <w:tmpl w:val="DEEC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842C6"/>
    <w:multiLevelType w:val="hybridMultilevel"/>
    <w:tmpl w:val="CB32E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3B40E0"/>
    <w:multiLevelType w:val="hybridMultilevel"/>
    <w:tmpl w:val="400A26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988627">
    <w:abstractNumId w:val="9"/>
  </w:num>
  <w:num w:numId="2" w16cid:durableId="1180924100">
    <w:abstractNumId w:val="6"/>
  </w:num>
  <w:num w:numId="3" w16cid:durableId="1096755554">
    <w:abstractNumId w:val="11"/>
  </w:num>
  <w:num w:numId="4" w16cid:durableId="1146701272">
    <w:abstractNumId w:val="2"/>
  </w:num>
  <w:num w:numId="5" w16cid:durableId="1587688947">
    <w:abstractNumId w:val="12"/>
  </w:num>
  <w:num w:numId="6" w16cid:durableId="1616012335">
    <w:abstractNumId w:val="8"/>
  </w:num>
  <w:num w:numId="7" w16cid:durableId="1628199346">
    <w:abstractNumId w:val="10"/>
  </w:num>
  <w:num w:numId="8" w16cid:durableId="530266472">
    <w:abstractNumId w:val="0"/>
  </w:num>
  <w:num w:numId="9" w16cid:durableId="210464749">
    <w:abstractNumId w:val="5"/>
  </w:num>
  <w:num w:numId="10" w16cid:durableId="1006589830">
    <w:abstractNumId w:val="15"/>
  </w:num>
  <w:num w:numId="11" w16cid:durableId="926692156">
    <w:abstractNumId w:val="7"/>
  </w:num>
  <w:num w:numId="12" w16cid:durableId="1491286562">
    <w:abstractNumId w:val="13"/>
  </w:num>
  <w:num w:numId="13" w16cid:durableId="1899976907">
    <w:abstractNumId w:val="1"/>
  </w:num>
  <w:num w:numId="14" w16cid:durableId="245067921">
    <w:abstractNumId w:val="4"/>
  </w:num>
  <w:num w:numId="15" w16cid:durableId="1609045908">
    <w:abstractNumId w:val="3"/>
  </w:num>
  <w:num w:numId="16" w16cid:durableId="4708259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46"/>
    <w:rsid w:val="001D0EB4"/>
    <w:rsid w:val="003968F8"/>
    <w:rsid w:val="0049530F"/>
    <w:rsid w:val="004A7FD8"/>
    <w:rsid w:val="004E05DB"/>
    <w:rsid w:val="00626C9D"/>
    <w:rsid w:val="006A5B6B"/>
    <w:rsid w:val="006B276E"/>
    <w:rsid w:val="006C2A15"/>
    <w:rsid w:val="008A651E"/>
    <w:rsid w:val="00910D3A"/>
    <w:rsid w:val="0097520E"/>
    <w:rsid w:val="00A71246"/>
    <w:rsid w:val="00B0239A"/>
    <w:rsid w:val="00C14077"/>
    <w:rsid w:val="00C50A4C"/>
    <w:rsid w:val="00CA4DB6"/>
    <w:rsid w:val="00CA5C90"/>
    <w:rsid w:val="00D15050"/>
    <w:rsid w:val="00D67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D405A"/>
  <w15:chartTrackingRefBased/>
  <w15:docId w15:val="{AEDC394E-69FB-4C04-841F-CEE82B61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246"/>
    <w:rPr>
      <w:rFonts w:eastAsiaTheme="majorEastAsia" w:cstheme="majorBidi"/>
      <w:color w:val="272727" w:themeColor="text1" w:themeTint="D8"/>
    </w:rPr>
  </w:style>
  <w:style w:type="paragraph" w:styleId="Title">
    <w:name w:val="Title"/>
    <w:basedOn w:val="Normal"/>
    <w:next w:val="Normal"/>
    <w:link w:val="TitleChar"/>
    <w:uiPriority w:val="10"/>
    <w:qFormat/>
    <w:rsid w:val="00A71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246"/>
    <w:pPr>
      <w:spacing w:before="160"/>
      <w:jc w:val="center"/>
    </w:pPr>
    <w:rPr>
      <w:i/>
      <w:iCs/>
      <w:color w:val="404040" w:themeColor="text1" w:themeTint="BF"/>
    </w:rPr>
  </w:style>
  <w:style w:type="character" w:customStyle="1" w:styleId="QuoteChar">
    <w:name w:val="Quote Char"/>
    <w:basedOn w:val="DefaultParagraphFont"/>
    <w:link w:val="Quote"/>
    <w:uiPriority w:val="29"/>
    <w:rsid w:val="00A71246"/>
    <w:rPr>
      <w:i/>
      <w:iCs/>
      <w:color w:val="404040" w:themeColor="text1" w:themeTint="BF"/>
    </w:rPr>
  </w:style>
  <w:style w:type="paragraph" w:styleId="ListParagraph">
    <w:name w:val="List Paragraph"/>
    <w:basedOn w:val="Normal"/>
    <w:uiPriority w:val="34"/>
    <w:qFormat/>
    <w:rsid w:val="00A71246"/>
    <w:pPr>
      <w:ind w:left="720"/>
      <w:contextualSpacing/>
    </w:pPr>
  </w:style>
  <w:style w:type="character" w:styleId="IntenseEmphasis">
    <w:name w:val="Intense Emphasis"/>
    <w:basedOn w:val="DefaultParagraphFont"/>
    <w:uiPriority w:val="21"/>
    <w:qFormat/>
    <w:rsid w:val="00A71246"/>
    <w:rPr>
      <w:i/>
      <w:iCs/>
      <w:color w:val="0F4761" w:themeColor="accent1" w:themeShade="BF"/>
    </w:rPr>
  </w:style>
  <w:style w:type="paragraph" w:styleId="IntenseQuote">
    <w:name w:val="Intense Quote"/>
    <w:basedOn w:val="Normal"/>
    <w:next w:val="Normal"/>
    <w:link w:val="IntenseQuoteChar"/>
    <w:uiPriority w:val="30"/>
    <w:qFormat/>
    <w:rsid w:val="00A71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246"/>
    <w:rPr>
      <w:i/>
      <w:iCs/>
      <w:color w:val="0F4761" w:themeColor="accent1" w:themeShade="BF"/>
    </w:rPr>
  </w:style>
  <w:style w:type="character" w:styleId="IntenseReference">
    <w:name w:val="Intense Reference"/>
    <w:basedOn w:val="DefaultParagraphFont"/>
    <w:uiPriority w:val="32"/>
    <w:qFormat/>
    <w:rsid w:val="00A71246"/>
    <w:rPr>
      <w:b/>
      <w:bCs/>
      <w:smallCaps/>
      <w:color w:val="0F4761" w:themeColor="accent1" w:themeShade="BF"/>
      <w:spacing w:val="5"/>
    </w:rPr>
  </w:style>
  <w:style w:type="table" w:styleId="TableGrid">
    <w:name w:val="Table Grid"/>
    <w:basedOn w:val="TableNormal"/>
    <w:uiPriority w:val="39"/>
    <w:rsid w:val="00A71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3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39A"/>
  </w:style>
  <w:style w:type="paragraph" w:styleId="Footer">
    <w:name w:val="footer"/>
    <w:basedOn w:val="Normal"/>
    <w:link w:val="FooterChar"/>
    <w:uiPriority w:val="99"/>
    <w:unhideWhenUsed/>
    <w:rsid w:val="00B023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1195</TotalTime>
  <Pages>5</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Reset</dc:creator>
  <cp:keywords/>
  <dc:description/>
  <cp:lastModifiedBy>Project RESET</cp:lastModifiedBy>
  <cp:revision>5</cp:revision>
  <cp:lastPrinted>2026-04-01T11:57:00Z</cp:lastPrinted>
  <dcterms:created xsi:type="dcterms:W3CDTF">2026-03-31T16:30:00Z</dcterms:created>
  <dcterms:modified xsi:type="dcterms:W3CDTF">2026-04-28T20:55:00Z</dcterms:modified>
</cp:coreProperties>
</file>